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spacing w:lineRule="auto" w:line="276"/>
        <w:rPr>
          <w:rFonts w:ascii="Arial" w:hAnsi="Arial" w:eastAsia="Arial" w:cs="Arial"/>
          <w:color w:val="000000"/>
          <w:sz w:val="22"/>
          <w:szCs w:val="22"/>
        </w:rPr>
      </w:pPr>
      <w:r>
        <w:rPr>
          <w:rFonts w:eastAsia="Arial" w:cs="Arial" w:ascii="Arial" w:hAnsi="Arial"/>
          <w:color w:val="000000"/>
          <w:sz w:val="22"/>
          <w:szCs w:val="22"/>
        </w:rPr>
      </w:r>
    </w:p>
    <w:tbl>
      <w:tblPr>
        <w:tblStyle w:val="a"/>
        <w:tblW w:w="11165" w:type="dxa"/>
        <w:jc w:val="left"/>
        <w:tblInd w:w="0" w:type="dxa"/>
        <w:tblCellMar>
          <w:top w:w="0" w:type="dxa"/>
          <w:left w:w="108" w:type="dxa"/>
          <w:bottom w:w="0" w:type="dxa"/>
          <w:right w:w="108" w:type="dxa"/>
        </w:tblCellMar>
        <w:tblLook w:val="0000" w:noHBand="0" w:noVBand="0" w:firstColumn="0" w:lastRow="0" w:lastColumn="0" w:firstRow="0"/>
      </w:tblPr>
      <w:tblGrid>
        <w:gridCol w:w="467"/>
        <w:gridCol w:w="1063"/>
        <w:gridCol w:w="248"/>
        <w:gridCol w:w="220"/>
        <w:gridCol w:w="1261"/>
        <w:gridCol w:w="117"/>
        <w:gridCol w:w="3847"/>
        <w:gridCol w:w="3941"/>
      </w:tblGrid>
      <w:tr>
        <w:trPr>
          <w:trHeight w:val="1394" w:hRule="atLeast"/>
        </w:trPr>
        <w:tc>
          <w:tcPr>
            <w:tcW w:w="11164" w:type="dxa"/>
            <w:gridSpan w:val="8"/>
            <w:tcBorders>
              <w:top w:val="single" w:sz="18" w:space="0" w:color="000000"/>
              <w:left w:val="single" w:sz="18" w:space="0" w:color="000000"/>
              <w:bottom w:val="single" w:sz="18" w:space="0" w:color="000000"/>
              <w:right w:val="single" w:sz="18" w:space="0" w:color="000000"/>
            </w:tcBorders>
            <w:shd w:color="auto" w:fill="D9E2F3" w:val="clear"/>
          </w:tcPr>
          <w:p>
            <w:pPr>
              <w:pStyle w:val="Heading1"/>
              <w:numPr>
                <w:ilvl w:val="0"/>
                <w:numId w:val="0"/>
              </w:numPr>
              <w:outlineLvl w:val="0"/>
              <w:rPr>
                <w:sz w:val="28"/>
                <w:szCs w:val="28"/>
              </w:rPr>
            </w:pPr>
            <w:r>
              <mc:AlternateContent>
                <mc:Choice Requires="wps">
                  <w:drawing>
                    <wp:anchor behindDoc="0" distT="0" distB="0" distL="0" distR="0" simplePos="0" locked="0" layoutInCell="1" allowOverlap="1" relativeHeight="2">
                      <wp:simplePos x="0" y="0"/>
                      <wp:positionH relativeFrom="column">
                        <wp:posOffset>1041400</wp:posOffset>
                      </wp:positionH>
                      <wp:positionV relativeFrom="paragraph">
                        <wp:posOffset>38100</wp:posOffset>
                      </wp:positionV>
                      <wp:extent cx="5629910" cy="924560"/>
                      <wp:effectExtent l="0" t="0" r="0" b="0"/>
                      <wp:wrapNone/>
                      <wp:docPr id="1" name="Rectangle 1"/>
                      <a:graphic xmlns:a="http://schemas.openxmlformats.org/drawingml/2006/main">
                        <a:graphicData uri="http://schemas.microsoft.com/office/word/2010/wordprocessingShape">
                          <wps:wsp>
                            <wps:cNvSpPr/>
                            <wps:spPr>
                              <a:xfrm>
                                <a:off x="0" y="0"/>
                                <a:ext cx="5629320" cy="92376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spacing w:lineRule="auto" w:line="247" w:before="8" w:after="0"/>
                                    <w:ind w:left="226" w:right="1" w:firstLine="695"/>
                                    <w:jc w:val="center"/>
                                    <w:rPr/>
                                  </w:pPr>
                                  <w:r>
                                    <w:rPr>
                                      <w:b/>
                                      <w:color w:val="000000"/>
                                      <w:sz w:val="32"/>
                                    </w:rPr>
                                    <w:t>Bangladesh University of Business and Technology (BUBT)</w:t>
                                  </w:r>
                                </w:p>
                                <w:p>
                                  <w:pPr>
                                    <w:pStyle w:val="FrameContents"/>
                                    <w:spacing w:lineRule="auto" w:line="247" w:before="8" w:after="0"/>
                                    <w:ind w:left="226" w:right="1" w:firstLine="695"/>
                                    <w:jc w:val="center"/>
                                    <w:rPr/>
                                  </w:pPr>
                                  <w:r>
                                    <w:rPr>
                                      <w:b/>
                                      <w:color w:val="000000"/>
                                      <w:sz w:val="32"/>
                                    </w:rPr>
                                    <w:t>Faculty of Engineering&amp; Applied Sciences (FEAS)</w:t>
                                  </w:r>
                                </w:p>
                                <w:p>
                                  <w:pPr>
                                    <w:pStyle w:val="FrameContents"/>
                                    <w:spacing w:lineRule="auto" w:line="247" w:before="8" w:after="0"/>
                                    <w:ind w:left="226" w:right="1" w:firstLine="695"/>
                                    <w:jc w:val="center"/>
                                    <w:rPr/>
                                  </w:pPr>
                                  <w:r>
                                    <w:rPr>
                                      <w:b/>
                                      <w:color w:val="000000"/>
                                      <w:sz w:val="32"/>
                                    </w:rPr>
                                    <w:t>Department of Computer Science and Engineering (CSE)</w:t>
                                  </w:r>
                                </w:p>
                                <w:p>
                                  <w:pPr>
                                    <w:pStyle w:val="FrameContents"/>
                                    <w:jc w:val="center"/>
                                    <w:rPr/>
                                  </w:pPr>
                                  <w:r>
                                    <w:rPr/>
                                  </w:r>
                                </w:p>
                              </w:txbxContent>
                            </wps:txbx>
                            <wps:bodyPr>
                              <a:noAutofit/>
                            </wps:bodyPr>
                          </wps:wsp>
                        </a:graphicData>
                      </a:graphic>
                    </wp:anchor>
                  </w:drawing>
                </mc:Choice>
                <mc:Fallback>
                  <w:pict>
                    <v:rect id="shape_0" ID="Rectangle 1" fillcolor="white" stroked="t" style="position:absolute;margin-left:82pt;margin-top:3pt;width:443.2pt;height:72.7pt">
                      <w10:wrap type="square"/>
                      <v:fill o:detectmouseclick="t" type="solid" color2="black"/>
                      <v:stroke color="black" weight="9360" joinstyle="miter" endcap="flat"/>
                      <v:textbox>
                        <w:txbxContent>
                          <w:p>
                            <w:pPr>
                              <w:pStyle w:val="FrameContents"/>
                              <w:spacing w:lineRule="auto" w:line="247" w:before="8" w:after="0"/>
                              <w:ind w:left="226" w:right="1" w:firstLine="695"/>
                              <w:jc w:val="center"/>
                              <w:rPr/>
                            </w:pPr>
                            <w:r>
                              <w:rPr>
                                <w:b/>
                                <w:color w:val="000000"/>
                                <w:sz w:val="32"/>
                              </w:rPr>
                              <w:t>Bangladesh University of Business and Technology (BUBT)</w:t>
                            </w:r>
                          </w:p>
                          <w:p>
                            <w:pPr>
                              <w:pStyle w:val="FrameContents"/>
                              <w:spacing w:lineRule="auto" w:line="247" w:before="8" w:after="0"/>
                              <w:ind w:left="226" w:right="1" w:firstLine="695"/>
                              <w:jc w:val="center"/>
                              <w:rPr/>
                            </w:pPr>
                            <w:r>
                              <w:rPr>
                                <w:b/>
                                <w:color w:val="000000"/>
                                <w:sz w:val="32"/>
                              </w:rPr>
                              <w:t>Faculty of Engineering&amp; Applied Sciences (FEAS)</w:t>
                            </w:r>
                          </w:p>
                          <w:p>
                            <w:pPr>
                              <w:pStyle w:val="FrameContents"/>
                              <w:spacing w:lineRule="auto" w:line="247" w:before="8" w:after="0"/>
                              <w:ind w:left="226" w:right="1" w:firstLine="695"/>
                              <w:jc w:val="center"/>
                              <w:rPr/>
                            </w:pPr>
                            <w:r>
                              <w:rPr>
                                <w:b/>
                                <w:color w:val="000000"/>
                                <w:sz w:val="32"/>
                              </w:rPr>
                              <w:t>Department of Computer Science and Engineering (CSE)</w:t>
                            </w:r>
                          </w:p>
                          <w:p>
                            <w:pPr>
                              <w:pStyle w:val="FrameContents"/>
                              <w:jc w:val="center"/>
                              <w:rPr/>
                            </w:pPr>
                            <w:r>
                              <w:rPr/>
                            </w:r>
                          </w:p>
                        </w:txbxContent>
                      </v:textbox>
                    </v:rect>
                  </w:pict>
                </mc:Fallback>
              </mc:AlternateContent>
            </w:r>
            <w:r>
              <w:rPr/>
              <w:drawing>
                <wp:inline distT="0" distB="0" distL="0" distR="0">
                  <wp:extent cx="990600" cy="1190625"/>
                  <wp:effectExtent l="0" t="0" r="0" b="0"/>
                  <wp:docPr id="3" name="image1.png" descr="BU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BUBT"/>
                          <pic:cNvPicPr>
                            <a:picLocks noChangeAspect="1" noChangeArrowheads="1"/>
                          </pic:cNvPicPr>
                        </pic:nvPicPr>
                        <pic:blipFill>
                          <a:blip r:embed="rId2"/>
                          <a:stretch>
                            <a:fillRect/>
                          </a:stretch>
                        </pic:blipFill>
                        <pic:spPr bwMode="auto">
                          <a:xfrm>
                            <a:off x="0" y="0"/>
                            <a:ext cx="990600" cy="1190625"/>
                          </a:xfrm>
                          <a:prstGeom prst="rect">
                            <a:avLst/>
                          </a:prstGeom>
                        </pic:spPr>
                      </pic:pic>
                    </a:graphicData>
                  </a:graphic>
                </wp:inline>
              </w:drawing>
            </w:r>
            <w:r>
              <w:rPr>
                <w:sz w:val="28"/>
                <w:szCs w:val="28"/>
              </w:rPr>
              <w:t xml:space="preserve">                                        </w:t>
            </w:r>
            <w:r>
              <w:rPr>
                <w:sz w:val="28"/>
                <w:szCs w:val="28"/>
              </w:rPr>
              <w:t>LAB COURSE OUTLINE</w:t>
            </w:r>
          </w:p>
        </w:tc>
      </w:tr>
      <w:tr>
        <w:trPr>
          <w:trHeight w:val="198" w:hRule="atLeast"/>
        </w:trPr>
        <w:tc>
          <w:tcPr>
            <w:tcW w:w="467" w:type="dxa"/>
            <w:tcBorders>
              <w:top w:val="single" w:sz="4" w:space="0" w:color="000000"/>
              <w:bottom w:val="single" w:sz="4" w:space="0" w:color="000000"/>
            </w:tcBorders>
            <w:shd w:color="auto" w:fill="D9E2F3" w:val="clear"/>
          </w:tcPr>
          <w:p>
            <w:pPr>
              <w:pStyle w:val="Normal"/>
              <w:rPr>
                <w:sz w:val="2"/>
                <w:szCs w:val="2"/>
              </w:rPr>
            </w:pPr>
            <w:r>
              <w:rPr>
                <w:sz w:val="2"/>
                <w:szCs w:val="2"/>
              </w:rPr>
            </w:r>
          </w:p>
        </w:tc>
        <w:tc>
          <w:tcPr>
            <w:tcW w:w="10697" w:type="dxa"/>
            <w:gridSpan w:val="7"/>
            <w:tcBorders>
              <w:top w:val="single" w:sz="4" w:space="0" w:color="000000"/>
              <w:bottom w:val="single" w:sz="4" w:space="0" w:color="000000"/>
            </w:tcBorders>
            <w:shd w:color="auto" w:fill="D9E2F3" w:val="clear"/>
          </w:tcPr>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tc>
      </w:tr>
      <w:tr>
        <w:trPr>
          <w:trHeight w:val="296"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Heading1"/>
              <w:numPr>
                <w:ilvl w:val="0"/>
                <w:numId w:val="0"/>
              </w:numPr>
              <w:ind w:left="-18" w:right="-108" w:hanging="0"/>
              <w:jc w:val="center"/>
              <w:outlineLvl w:val="0"/>
              <w:rPr/>
            </w:pPr>
            <w:r>
              <w:rPr/>
              <w:t>1</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Heading1"/>
              <w:numPr>
                <w:ilvl w:val="0"/>
                <w:numId w:val="0"/>
              </w:numPr>
              <w:ind w:left="-18" w:right="-108" w:hanging="0"/>
              <w:outlineLvl w:val="0"/>
              <w:rPr/>
            </w:pPr>
            <w:r>
              <w:rPr/>
              <w:t>Program</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rPr/>
            </w:pPr>
            <w:r>
              <w:rPr/>
              <w:t>B.Sc. Engg. in CSE</w:t>
            </w:r>
          </w:p>
        </w:tc>
      </w:tr>
      <w:tr>
        <w:trPr>
          <w:trHeight w:val="26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2</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Course Code</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rPr/>
            </w:pPr>
            <w:r>
              <w:rPr/>
              <w:t>CSE 318</w:t>
            </w:r>
          </w:p>
        </w:tc>
      </w:tr>
      <w:tr>
        <w:trPr>
          <w:trHeight w:val="26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3</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Course Title</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tabs>
                <w:tab w:val="clear" w:pos="720"/>
                <w:tab w:val="left" w:pos="3200" w:leader="none"/>
              </w:tabs>
              <w:rPr/>
            </w:pPr>
            <w:r>
              <w:rPr/>
              <w:t>System Analysis and Design Lab</w:t>
            </w:r>
          </w:p>
        </w:tc>
      </w:tr>
      <w:tr>
        <w:trPr>
          <w:trHeight w:val="305"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4</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Course Type</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rPr/>
            </w:pPr>
            <w:r>
              <w:rPr/>
              <w:t>Core Course</w:t>
            </w:r>
          </w:p>
        </w:tc>
      </w:tr>
      <w:tr>
        <w:trPr>
          <w:trHeight w:val="386"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5</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Academic Session</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rPr/>
            </w:pPr>
            <w:r>
              <w:rPr/>
              <w:t>Spring  2025</w:t>
            </w:r>
          </w:p>
        </w:tc>
      </w:tr>
      <w:tr>
        <w:trPr>
          <w:trHeight w:val="386"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6</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Credit Hour</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rPr/>
            </w:pPr>
            <w:r>
              <w:rPr/>
              <w:t>1.50</w:t>
            </w:r>
          </w:p>
        </w:tc>
      </w:tr>
      <w:tr>
        <w:trPr>
          <w:trHeight w:val="386"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7</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Intake</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rPr/>
            </w:pPr>
            <w:r>
              <w:rPr/>
              <w:t>5</w:t>
            </w:r>
            <w:r>
              <w:rPr/>
              <w:t>3</w:t>
            </w:r>
          </w:p>
        </w:tc>
      </w:tr>
      <w:tr>
        <w:trPr>
          <w:trHeight w:val="386"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8</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Section</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rPr/>
            </w:pPr>
            <w:r>
              <w:rPr/>
              <w:t>1</w:t>
            </w:r>
          </w:p>
        </w:tc>
      </w:tr>
      <w:tr>
        <w:trPr>
          <w:trHeight w:val="386"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9</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Campus</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rPr/>
            </w:pPr>
            <w:r>
              <w:rPr/>
              <w:t>Permanent Campus</w:t>
            </w:r>
          </w:p>
        </w:tc>
      </w:tr>
      <w:tr>
        <w:trPr>
          <w:trHeight w:val="386"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10</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Course Teacher</w:t>
            </w:r>
          </w:p>
          <w:p>
            <w:pPr>
              <w:pStyle w:val="Normal"/>
              <w:ind w:left="-18" w:right="-108" w:hanging="0"/>
              <w:rPr>
                <w:b/>
                <w:b/>
              </w:rPr>
            </w:pPr>
            <w:r>
              <w:rPr>
                <w:b/>
              </w:rPr>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b/>
                <w:b/>
              </w:rPr>
            </w:pPr>
            <w:r>
              <w:rPr>
                <w:b/>
              </w:rPr>
            </w:r>
          </w:p>
          <w:tbl>
            <w:tblPr>
              <w:tblStyle w:val="a0"/>
              <w:tblW w:w="9306" w:type="dxa"/>
              <w:jc w:val="left"/>
              <w:tblInd w:w="0" w:type="dxa"/>
              <w:tblCellMar>
                <w:top w:w="0" w:type="dxa"/>
                <w:left w:w="108" w:type="dxa"/>
                <w:bottom w:w="0" w:type="dxa"/>
                <w:right w:w="108" w:type="dxa"/>
              </w:tblCellMar>
              <w:tblLook w:val="0400" w:noHBand="0" w:noVBand="1" w:firstColumn="0" w:lastRow="0" w:lastColumn="0" w:firstRow="0"/>
            </w:tblPr>
            <w:tblGrid>
              <w:gridCol w:w="3144"/>
              <w:gridCol w:w="3842"/>
              <w:gridCol w:w="2320"/>
            </w:tblGrid>
            <w:tr>
              <w:trPr>
                <w:trHeight w:val="224" w:hRule="atLeast"/>
              </w:trPr>
              <w:tc>
                <w:tcPr>
                  <w:tcW w:w="3144"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rPr>
                    <w:t>Name:</w:t>
                  </w:r>
                  <w:r>
                    <w:rPr/>
                    <w:t xml:space="preserve"> </w:t>
                  </w:r>
                  <w:r>
                    <w:rPr/>
                    <w:t>Shampa Banik</w:t>
                  </w:r>
                </w:p>
              </w:tc>
              <w:tc>
                <w:tcPr>
                  <w:tcW w:w="6162"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b/>
                    </w:rPr>
                    <w:t>Designation</w:t>
                  </w:r>
                  <w:r>
                    <w:rPr/>
                    <w:t xml:space="preserve">: </w:t>
                  </w:r>
                  <w:r>
                    <w:rPr/>
                    <w:t>Lecturer</w:t>
                  </w:r>
                </w:p>
              </w:tc>
            </w:tr>
            <w:tr>
              <w:trPr>
                <w:trHeight w:val="237" w:hRule="atLeast"/>
              </w:trPr>
              <w:tc>
                <w:tcPr>
                  <w:tcW w:w="9306" w:type="dxa"/>
                  <w:gridSpan w:val="3"/>
                  <w:tcBorders>
                    <w:top w:val="single" w:sz="4" w:space="0" w:color="000000"/>
                    <w:left w:val="single" w:sz="4" w:space="0" w:color="000000"/>
                    <w:bottom w:val="single" w:sz="4" w:space="0" w:color="000000"/>
                    <w:right w:val="single" w:sz="4" w:space="0" w:color="000000"/>
                  </w:tcBorders>
                  <w:vAlign w:val="center"/>
                </w:tcPr>
                <w:p>
                  <w:pPr>
                    <w:pStyle w:val="Normal"/>
                    <w:rPr/>
                  </w:pPr>
                  <w:r>
                    <w:rPr>
                      <w:b/>
                    </w:rPr>
                    <w:t>Specialization</w:t>
                  </w:r>
                  <w:r>
                    <w:rPr/>
                    <w:t xml:space="preserve">: Image Processing, </w:t>
                  </w:r>
                  <w:r>
                    <w:rPr/>
                    <w:t>Machine Learning, Computer vision, NLP</w:t>
                  </w:r>
                </w:p>
              </w:tc>
            </w:tr>
            <w:tr>
              <w:trPr>
                <w:trHeight w:val="248" w:hRule="atLeast"/>
              </w:trPr>
              <w:tc>
                <w:tcPr>
                  <w:tcW w:w="3144" w:type="dxa"/>
                  <w:tcBorders>
                    <w:top w:val="single" w:sz="4" w:space="0" w:color="000000"/>
                    <w:left w:val="single" w:sz="4" w:space="0" w:color="000000"/>
                    <w:bottom w:val="single" w:sz="4" w:space="0" w:color="000000"/>
                    <w:right w:val="single" w:sz="4" w:space="0" w:color="000000"/>
                  </w:tcBorders>
                  <w:vAlign w:val="center"/>
                </w:tcPr>
                <w:p>
                  <w:pPr>
                    <w:pStyle w:val="Normal"/>
                    <w:rPr>
                      <w:b/>
                      <w:b/>
                    </w:rPr>
                  </w:pPr>
                  <w:r>
                    <w:rPr>
                      <w:b/>
                    </w:rPr>
                    <w:t>Room No. 321/B2</w:t>
                  </w:r>
                </w:p>
              </w:tc>
              <w:tc>
                <w:tcPr>
                  <w:tcW w:w="3842"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rPr>
                    <w:t xml:space="preserve">Email: </w:t>
                  </w:r>
                  <w:r>
                    <w:rPr>
                      <w:b w:val="false"/>
                      <w:bCs w:val="false"/>
                    </w:rPr>
                    <w:t>shampabanik</w:t>
                  </w:r>
                  <w:r>
                    <w:rPr/>
                    <w:t>@bubt.edu.bd</w:t>
                  </w:r>
                </w:p>
              </w:tc>
              <w:tc>
                <w:tcPr>
                  <w:tcW w:w="2320" w:type="dxa"/>
                  <w:tcBorders>
                    <w:top w:val="single" w:sz="4" w:space="0" w:color="000000"/>
                    <w:left w:val="single" w:sz="4" w:space="0" w:color="000000"/>
                    <w:bottom w:val="single" w:sz="4" w:space="0" w:color="000000"/>
                    <w:right w:val="single" w:sz="4" w:space="0" w:color="000000"/>
                  </w:tcBorders>
                  <w:vAlign w:val="center"/>
                </w:tcPr>
                <w:p>
                  <w:pPr>
                    <w:pStyle w:val="Normal"/>
                    <w:rPr/>
                  </w:pPr>
                  <w:r>
                    <w:rPr>
                      <w:b/>
                    </w:rPr>
                    <w:t xml:space="preserve">Room No. </w:t>
                  </w:r>
                  <w:r>
                    <w:rPr>
                      <w:b/>
                    </w:rPr>
                    <w:t>602</w:t>
                  </w:r>
                  <w:r>
                    <w:rPr>
                      <w:b/>
                    </w:rPr>
                    <w:t>/B</w:t>
                  </w:r>
                  <w:r>
                    <w:rPr>
                      <w:b/>
                    </w:rPr>
                    <w:t>1</w:t>
                  </w:r>
                </w:p>
              </w:tc>
            </w:tr>
          </w:tbl>
          <w:p>
            <w:pPr>
              <w:pStyle w:val="Normal"/>
              <w:tabs>
                <w:tab w:val="clear" w:pos="720"/>
                <w:tab w:val="left" w:pos="3200" w:leader="none"/>
              </w:tabs>
              <w:spacing w:before="117" w:after="0"/>
              <w:rPr/>
            </w:pPr>
            <w:r>
              <w:rPr/>
            </w:r>
          </w:p>
        </w:tc>
      </w:tr>
      <w:tr>
        <w:trPr>
          <w:trHeight w:val="12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11</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Class Schedule</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spacing w:lineRule="auto" w:line="276"/>
              <w:rPr>
                <w:b/>
                <w:b/>
              </w:rPr>
            </w:pPr>
            <w:r>
              <w:rPr>
                <w:b/>
              </w:rPr>
            </w:r>
          </w:p>
          <w:tbl>
            <w:tblPr>
              <w:tblStyle w:val="a1"/>
              <w:tblW w:w="8172" w:type="dxa"/>
              <w:jc w:val="left"/>
              <w:tblInd w:w="108" w:type="dxa"/>
              <w:tblCellMar>
                <w:top w:w="0" w:type="dxa"/>
                <w:left w:w="108" w:type="dxa"/>
                <w:bottom w:w="0" w:type="dxa"/>
                <w:right w:w="108" w:type="dxa"/>
              </w:tblCellMar>
              <w:tblLook w:val="0000" w:noHBand="0" w:noVBand="0" w:firstColumn="0" w:lastRow="0" w:lastColumn="0" w:firstRow="0"/>
            </w:tblPr>
            <w:tblGrid>
              <w:gridCol w:w="2365"/>
              <w:gridCol w:w="3187"/>
              <w:gridCol w:w="2620"/>
            </w:tblGrid>
            <w:tr>
              <w:trPr>
                <w:trHeight w:val="250" w:hRule="atLeast"/>
              </w:trPr>
              <w:tc>
                <w:tcPr>
                  <w:tcW w:w="236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0"/>
                      <w:szCs w:val="20"/>
                    </w:rPr>
                  </w:pPr>
                  <w:r>
                    <w:rPr>
                      <w:b/>
                      <w:sz w:val="20"/>
                      <w:szCs w:val="20"/>
                    </w:rPr>
                    <w:t>Class Day</w:t>
                  </w:r>
                </w:p>
              </w:tc>
              <w:tc>
                <w:tcPr>
                  <w:tcW w:w="31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sz w:val="20"/>
                      <w:szCs w:val="20"/>
                    </w:rPr>
                  </w:pPr>
                  <w:r>
                    <w:rPr>
                      <w:b/>
                      <w:sz w:val="20"/>
                      <w:szCs w:val="20"/>
                    </w:rPr>
                    <w:t>Class Hours</w:t>
                  </w:r>
                </w:p>
              </w:tc>
              <w:tc>
                <w:tcPr>
                  <w:tcW w:w="26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
                      <w:sz w:val="20"/>
                      <w:szCs w:val="20"/>
                    </w:rPr>
                  </w:pPr>
                  <w:r>
                    <w:rPr>
                      <w:b/>
                      <w:sz w:val="20"/>
                      <w:szCs w:val="20"/>
                    </w:rPr>
                    <w:t>Class Room</w:t>
                  </w:r>
                </w:p>
              </w:tc>
            </w:tr>
            <w:tr>
              <w:trPr>
                <w:trHeight w:val="284" w:hRule="atLeast"/>
              </w:trPr>
              <w:tc>
                <w:tcPr>
                  <w:tcW w:w="23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71"/>
                    <w:ind w:left="112" w:hanging="0"/>
                    <w:jc w:val="center"/>
                    <w:rPr>
                      <w:color w:val="000000"/>
                    </w:rPr>
                  </w:pPr>
                  <w:r>
                    <w:rPr>
                      <w:color w:val="000000"/>
                    </w:rPr>
                    <w:t>Wednesday</w:t>
                  </w:r>
                  <w:r>
                    <w:rPr>
                      <w:color w:val="000000"/>
                    </w:rPr>
                    <w:t xml:space="preserve"> </w:t>
                  </w:r>
                  <w:bookmarkStart w:id="0" w:name="_GoBack"/>
                  <w:bookmarkEnd w:id="0"/>
                </w:p>
              </w:tc>
              <w:tc>
                <w:tcPr>
                  <w:tcW w:w="31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71"/>
                    <w:ind w:left="112" w:hanging="0"/>
                    <w:jc w:val="center"/>
                    <w:rPr>
                      <w:color w:val="000000"/>
                    </w:rPr>
                  </w:pPr>
                  <w:r>
                    <w:rPr>
                      <w:color w:val="000000"/>
                    </w:rPr>
                    <w:t>11:15 AM – 2:45 PM</w:t>
                  </w:r>
                </w:p>
              </w:tc>
              <w:tc>
                <w:tcPr>
                  <w:tcW w:w="26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pBdr/>
                    <w:spacing w:lineRule="auto" w:line="271"/>
                    <w:ind w:left="113" w:hanging="0"/>
                    <w:jc w:val="center"/>
                    <w:rPr>
                      <w:color w:val="000000"/>
                    </w:rPr>
                  </w:pPr>
                  <w:r>
                    <w:rPr>
                      <w:color w:val="000000"/>
                    </w:rPr>
                    <w:t>B2/</w:t>
                  </w:r>
                  <w:r>
                    <w:rPr>
                      <w:color w:val="000000"/>
                    </w:rPr>
                    <w:t>420</w:t>
                  </w:r>
                </w:p>
              </w:tc>
            </w:tr>
          </w:tbl>
          <w:p>
            <w:pPr>
              <w:pStyle w:val="Normal"/>
              <w:jc w:val="center"/>
              <w:rPr>
                <w:b/>
                <w:b/>
              </w:rPr>
            </w:pPr>
            <w:r>
              <w:rPr>
                <w:b/>
              </w:rPr>
            </w:r>
          </w:p>
        </w:tc>
      </w:tr>
      <w:tr>
        <w:trPr>
          <w:trHeight w:val="467"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12</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sz w:val="28"/>
                <w:szCs w:val="28"/>
              </w:rPr>
            </w:pPr>
            <w:r>
              <w:rPr>
                <w:b/>
              </w:rPr>
              <w:t>Course Objectives</w:t>
            </w:r>
          </w:p>
          <w:p>
            <w:pPr>
              <w:pStyle w:val="Normal"/>
              <w:ind w:left="-18" w:right="-108" w:hanging="0"/>
              <w:rPr>
                <w:b/>
                <w:b/>
              </w:rPr>
            </w:pPr>
            <w:r>
              <w:rPr>
                <w:b/>
              </w:rPr>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tcPr>
          <w:p>
            <w:pPr>
              <w:pStyle w:val="Normal"/>
              <w:tabs>
                <w:tab w:val="clear" w:pos="720"/>
                <w:tab w:val="left" w:pos="5505" w:leader="none"/>
              </w:tabs>
              <w:jc w:val="both"/>
              <w:rPr/>
            </w:pPr>
            <w:r>
              <w:rPr/>
              <w:t>This lab course is based on ‘CSE 317: System Analysis and Design’ theory course. In this lab course, students will learn the practical aspects of systems planning, analysis, design, implementation and testing.  Here, students analyze and design a real world group project from planning to testing.</w:t>
            </w:r>
          </w:p>
          <w:p>
            <w:pPr>
              <w:pStyle w:val="Normal"/>
              <w:pBdr/>
              <w:spacing w:lineRule="auto" w:line="276"/>
              <w:ind w:right="96" w:hanging="0"/>
              <w:jc w:val="both"/>
              <w:rPr>
                <w:color w:val="000000"/>
              </w:rPr>
            </w:pPr>
            <w:r>
              <w:rPr>
                <w:color w:val="000000"/>
              </w:rPr>
            </w:r>
          </w:p>
        </w:tc>
      </w:tr>
      <w:tr>
        <w:trPr>
          <w:trHeight w:val="467"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rPr>
                <w:b/>
                <w:b/>
              </w:rPr>
            </w:pPr>
            <w:r>
              <w:rPr>
                <w:b/>
              </w:rPr>
              <w:t>13</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left="-18" w:right="-108" w:hanging="0"/>
              <w:rPr>
                <w:b/>
                <w:b/>
              </w:rPr>
            </w:pPr>
            <w:r>
              <w:rPr>
                <w:b/>
              </w:rPr>
              <w:t>Text Book</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pPr>
            <w:r>
              <w:rPr/>
              <w:t>1. Kendall, K. E., &amp; Kendall, J. E. (2010). </w:t>
            </w:r>
            <w:r>
              <w:rPr>
                <w:i/>
              </w:rPr>
              <w:t>Systems analysis and design</w:t>
            </w:r>
            <w:r>
              <w:rPr/>
              <w:t>. Prentice Hall Press.</w:t>
            </w:r>
          </w:p>
        </w:tc>
      </w:tr>
      <w:tr>
        <w:trPr>
          <w:trHeight w:val="683"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jc w:val="center"/>
              <w:rPr>
                <w:b/>
                <w:b/>
              </w:rPr>
            </w:pPr>
            <w:r>
              <w:rPr>
                <w:b/>
              </w:rPr>
              <w:t>14</w:t>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left="-18" w:right="-108" w:hanging="0"/>
              <w:rPr>
                <w:b/>
                <w:b/>
              </w:rPr>
            </w:pPr>
            <w:r>
              <w:rPr>
                <w:b/>
              </w:rPr>
              <w:t>Reference Book</w:t>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rPr/>
            </w:pPr>
            <w:r>
              <w:rPr/>
              <w:t>1. Rajaraman, V. (2018). </w:t>
            </w:r>
            <w:r>
              <w:rPr>
                <w:i/>
              </w:rPr>
              <w:t>Analysis and design of information systems</w:t>
            </w:r>
            <w:r>
              <w:rPr/>
              <w:t>. PHI Learning Pvt. Ltd.</w:t>
            </w:r>
          </w:p>
        </w:tc>
      </w:tr>
      <w:tr>
        <w:trPr>
          <w:trHeight w:val="2123" w:hRule="atLeast"/>
        </w:trPr>
        <w:tc>
          <w:tcPr>
            <w:tcW w:w="467" w:type="dxa"/>
            <w:vMerge w:val="restart"/>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jc w:val="center"/>
              <w:rPr>
                <w:b/>
                <w:b/>
              </w:rPr>
            </w:pPr>
            <w:r>
              <w:rPr>
                <w:b/>
              </w:rPr>
              <w:t>15</w:t>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rPr>
                <w:b/>
                <w:b/>
              </w:rPr>
            </w:pPr>
            <w:r>
              <w:rPr>
                <w:b/>
              </w:rPr>
            </w:r>
          </w:p>
          <w:p>
            <w:pPr>
              <w:pStyle w:val="Normal"/>
              <w:ind w:right="-108" w:hanging="0"/>
              <w:jc w:val="center"/>
              <w:rPr>
                <w:b/>
                <w:b/>
              </w:rPr>
            </w:pPr>
            <w:r>
              <w:rPr>
                <w:b/>
              </w:rPr>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rPr>
                <w:b/>
                <w:b/>
              </w:rPr>
            </w:pPr>
            <w:r>
              <w:rPr>
                <w:b/>
              </w:rPr>
              <w:t>Course Outcomes (COs)</w:t>
            </w:r>
          </w:p>
          <w:p>
            <w:pPr>
              <w:pStyle w:val="Normal"/>
              <w:ind w:right="-108" w:hanging="0"/>
              <w:rPr>
                <w:b/>
                <w:b/>
              </w:rPr>
            </w:pPr>
            <w:r>
              <w:rPr>
                <w:b/>
              </w:rPr>
            </w:r>
          </w:p>
          <w:p>
            <w:pPr>
              <w:pStyle w:val="Normal"/>
              <w:ind w:right="-108" w:hanging="0"/>
              <w:rPr>
                <w:b/>
                <w:b/>
              </w:rPr>
            </w:pPr>
            <w:r>
              <w:rPr>
                <w:b/>
              </w:rPr>
            </w:r>
          </w:p>
          <w:p>
            <w:pPr>
              <w:pStyle w:val="Normal"/>
              <w:ind w:right="-108" w:hanging="0"/>
              <w:rPr>
                <w:b/>
                <w:b/>
              </w:rPr>
            </w:pPr>
            <w:r>
              <w:rPr>
                <w:b/>
              </w:rPr>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jc w:val="both"/>
              <w:rPr/>
            </w:pPr>
            <w:r>
              <w:rPr/>
              <w:t>Upon completing this course students will be able to:</w:t>
            </w:r>
          </w:p>
          <w:p>
            <w:pPr>
              <w:pStyle w:val="Normal"/>
              <w:ind w:left="720" w:hanging="720"/>
              <w:rPr/>
            </w:pPr>
            <w:r>
              <w:rPr>
                <w:b/>
                <w:color w:val="000000"/>
              </w:rPr>
              <w:t>CO1</w:t>
            </w:r>
            <w:r>
              <w:rPr>
                <w:color w:val="000000"/>
              </w:rPr>
              <w:t>:</w:t>
            </w:r>
            <w:r>
              <w:rPr>
                <w:b/>
              </w:rPr>
              <w:t xml:space="preserve"> </w:t>
            </w:r>
            <w:r>
              <w:rPr>
                <w:rFonts w:eastAsia="Arial" w:cs="Arial" w:ascii="Arial" w:hAnsi="Arial"/>
                <w:b/>
                <w:color w:val="000000"/>
              </w:rPr>
              <w:t>Demonstrate</w:t>
            </w:r>
            <w:r>
              <w:rPr>
                <w:rFonts w:eastAsia="Arial" w:cs="Arial" w:ascii="Arial" w:hAnsi="Arial"/>
                <w:color w:val="000000"/>
              </w:rPr>
              <w:t xml:space="preserve"> system planning, analysis and design tools.</w:t>
            </w:r>
          </w:p>
          <w:p>
            <w:pPr>
              <w:pStyle w:val="Normal"/>
              <w:ind w:left="720" w:hanging="720"/>
              <w:rPr/>
            </w:pPr>
            <w:r>
              <w:rPr/>
            </w:r>
          </w:p>
          <w:p>
            <w:pPr>
              <w:pStyle w:val="Normal"/>
              <w:pBdr/>
              <w:rPr>
                <w:color w:val="000000"/>
              </w:rPr>
            </w:pPr>
            <w:r>
              <w:rPr>
                <w:b/>
                <w:color w:val="000000"/>
              </w:rPr>
              <w:t xml:space="preserve">CO2: </w:t>
            </w:r>
            <w:r>
              <w:rPr>
                <w:rFonts w:eastAsia="Arial" w:cs="Arial" w:ascii="Arial" w:hAnsi="Arial"/>
                <w:b/>
                <w:color w:val="000000"/>
              </w:rPr>
              <w:t>Analysis</w:t>
            </w:r>
            <w:r>
              <w:rPr>
                <w:rFonts w:eastAsia="Arial" w:cs="Arial" w:ascii="Arial" w:hAnsi="Arial"/>
                <w:color w:val="000000"/>
              </w:rPr>
              <w:t xml:space="preserve"> and design information systems using DFD, UML, Database Design, I/O Design, Questionnaire and System’s UI Design.</w:t>
            </w:r>
          </w:p>
          <w:p>
            <w:pPr>
              <w:pStyle w:val="Normal"/>
              <w:ind w:left="720" w:hanging="720"/>
              <w:rPr/>
            </w:pPr>
            <w:r>
              <w:rPr/>
            </w:r>
          </w:p>
          <w:p>
            <w:pPr>
              <w:pStyle w:val="Normal"/>
              <w:ind w:left="720" w:hanging="720"/>
              <w:rPr>
                <w:color w:val="000000"/>
              </w:rPr>
            </w:pPr>
            <w:r>
              <w:rPr>
                <w:b/>
                <w:color w:val="000000"/>
              </w:rPr>
              <w:t>CO3</w:t>
            </w:r>
            <w:r>
              <w:rPr/>
              <w:t xml:space="preserve">: </w:t>
            </w:r>
            <w:r>
              <w:rPr>
                <w:rFonts w:eastAsia="Arial" w:cs="Arial" w:ascii="Arial" w:hAnsi="Arial"/>
                <w:b/>
                <w:color w:val="000000"/>
              </w:rPr>
              <w:t xml:space="preserve">Apply </w:t>
            </w:r>
            <w:r>
              <w:rPr>
                <w:rFonts w:eastAsia="Arial" w:cs="Arial" w:ascii="Arial" w:hAnsi="Arial"/>
                <w:color w:val="000000"/>
              </w:rPr>
              <w:t>system analysis and design techniques to implement a real world problem.</w:t>
            </w:r>
          </w:p>
        </w:tc>
      </w:tr>
      <w:tr>
        <w:trPr>
          <w:trHeight w:val="1878" w:hRule="atLeast"/>
        </w:trPr>
        <w:tc>
          <w:tcPr>
            <w:tcW w:w="467" w:type="dxa"/>
            <w:vMerge w:val="continue"/>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color w:val="000000"/>
              </w:rPr>
            </w:pPr>
            <w:r>
              <w:rPr>
                <w:color w:val="000000"/>
              </w:rPr>
            </w:r>
          </w:p>
        </w:tc>
        <w:tc>
          <w:tcPr>
            <w:tcW w:w="1531"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rPr>
                <w:b/>
                <w:b/>
              </w:rPr>
            </w:pPr>
            <w:r>
              <w:rPr>
                <w:b/>
              </w:rPr>
              <w:t>Mapping of COs toPOs</w:t>
            </w:r>
          </w:p>
          <w:p>
            <w:pPr>
              <w:pStyle w:val="Normal"/>
              <w:ind w:right="-108" w:hanging="0"/>
              <w:rPr>
                <w:b/>
                <w:b/>
              </w:rPr>
            </w:pPr>
            <w:r>
              <w:rPr>
                <w:b/>
              </w:rPr>
            </w:r>
          </w:p>
          <w:p>
            <w:pPr>
              <w:pStyle w:val="Normal"/>
              <w:ind w:right="-108" w:hanging="0"/>
              <w:rPr>
                <w:b/>
                <w:b/>
              </w:rPr>
            </w:pPr>
            <w:r>
              <w:rPr>
                <w:b/>
              </w:rPr>
            </w:r>
          </w:p>
          <w:p>
            <w:pPr>
              <w:pStyle w:val="Normal"/>
              <w:ind w:right="-108" w:hanging="0"/>
              <w:rPr>
                <w:b/>
                <w:b/>
              </w:rPr>
            </w:pPr>
            <w:r>
              <w:rPr>
                <w:b/>
              </w:rPr>
            </w:r>
          </w:p>
          <w:p>
            <w:pPr>
              <w:pStyle w:val="Normal"/>
              <w:ind w:right="-108" w:hanging="0"/>
              <w:rPr>
                <w:b/>
                <w:b/>
              </w:rPr>
            </w:pPr>
            <w:r>
              <w:rPr>
                <w:b/>
              </w:rPr>
            </w:r>
          </w:p>
          <w:p>
            <w:pPr>
              <w:pStyle w:val="Normal"/>
              <w:ind w:right="-108" w:hanging="0"/>
              <w:rPr>
                <w:b/>
                <w:b/>
              </w:rPr>
            </w:pPr>
            <w:r>
              <w:rPr>
                <w:b/>
              </w:rPr>
            </w:r>
          </w:p>
          <w:p>
            <w:pPr>
              <w:pStyle w:val="Normal"/>
              <w:ind w:right="-108" w:hanging="0"/>
              <w:rPr>
                <w:b/>
                <w:b/>
              </w:rPr>
            </w:pPr>
            <w:r>
              <w:rPr>
                <w:b/>
              </w:rPr>
            </w:r>
          </w:p>
          <w:p>
            <w:pPr>
              <w:pStyle w:val="Normal"/>
              <w:ind w:right="-108" w:hanging="0"/>
              <w:rPr>
                <w:b/>
                <w:b/>
              </w:rPr>
            </w:pPr>
            <w:r>
              <w:rPr>
                <w:b/>
              </w:rPr>
            </w:r>
          </w:p>
        </w:tc>
        <w:tc>
          <w:tcPr>
            <w:tcW w:w="9166" w:type="dxa"/>
            <w:gridSpan w:val="4"/>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spacing w:lineRule="auto" w:line="276"/>
              <w:rPr>
                <w:b/>
                <w:b/>
              </w:rPr>
            </w:pPr>
            <w:r>
              <w:rPr>
                <w:b/>
              </w:rPr>
            </w:r>
          </w:p>
          <w:tbl>
            <w:tblPr>
              <w:tblStyle w:val="a2"/>
              <w:tblW w:w="8768" w:type="dxa"/>
              <w:jc w:val="left"/>
              <w:tblInd w:w="222" w:type="dxa"/>
              <w:tblCellMar>
                <w:top w:w="0" w:type="dxa"/>
                <w:left w:w="108" w:type="dxa"/>
                <w:bottom w:w="0" w:type="dxa"/>
                <w:right w:w="108" w:type="dxa"/>
              </w:tblCellMar>
              <w:tblLook w:val="0000" w:noHBand="0" w:noVBand="0" w:firstColumn="0" w:lastRow="0" w:lastColumn="0" w:firstRow="0"/>
            </w:tblPr>
            <w:tblGrid>
              <w:gridCol w:w="853"/>
              <w:gridCol w:w="625"/>
              <w:gridCol w:w="622"/>
              <w:gridCol w:w="627"/>
              <w:gridCol w:w="624"/>
              <w:gridCol w:w="728"/>
              <w:gridCol w:w="732"/>
              <w:gridCol w:w="624"/>
              <w:gridCol w:w="624"/>
              <w:gridCol w:w="730"/>
              <w:gridCol w:w="730"/>
              <w:gridCol w:w="624"/>
              <w:gridCol w:w="624"/>
            </w:tblGrid>
            <w:tr>
              <w:trPr>
                <w:trHeight w:val="287" w:hRule="atLeast"/>
              </w:trPr>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279" w:right="258" w:hanging="0"/>
                    <w:jc w:val="center"/>
                    <w:rPr>
                      <w:color w:val="000000"/>
                      <w:sz w:val="18"/>
                      <w:szCs w:val="18"/>
                    </w:rPr>
                  </w:pPr>
                  <w:r>
                    <w:rPr>
                      <w:color w:val="000000"/>
                      <w:sz w:val="18"/>
                      <w:szCs w:val="18"/>
                    </w:rPr>
                    <w:t>CO</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55" w:right="136" w:hanging="0"/>
                    <w:jc w:val="center"/>
                    <w:rPr>
                      <w:color w:val="000000"/>
                      <w:sz w:val="18"/>
                      <w:szCs w:val="18"/>
                    </w:rPr>
                  </w:pPr>
                  <w:r>
                    <w:rPr>
                      <w:color w:val="000000"/>
                      <w:sz w:val="18"/>
                      <w:szCs w:val="18"/>
                    </w:rPr>
                    <w:t>PO1</w:t>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52" w:right="131" w:hanging="0"/>
                    <w:jc w:val="center"/>
                    <w:rPr>
                      <w:color w:val="000000"/>
                      <w:sz w:val="18"/>
                      <w:szCs w:val="18"/>
                    </w:rPr>
                  </w:pPr>
                  <w:r>
                    <w:rPr>
                      <w:color w:val="000000"/>
                      <w:sz w:val="18"/>
                      <w:szCs w:val="18"/>
                    </w:rPr>
                    <w:t>PO2</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55" w:right="139" w:hanging="0"/>
                    <w:jc w:val="center"/>
                    <w:rPr>
                      <w:color w:val="000000"/>
                      <w:sz w:val="18"/>
                      <w:szCs w:val="18"/>
                    </w:rPr>
                  </w:pPr>
                  <w:r>
                    <w:rPr>
                      <w:color w:val="000000"/>
                      <w:sz w:val="18"/>
                      <w:szCs w:val="18"/>
                    </w:rPr>
                    <w:t>PO3</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50" w:right="134" w:hanging="0"/>
                    <w:jc w:val="center"/>
                    <w:rPr>
                      <w:color w:val="000000"/>
                      <w:sz w:val="18"/>
                      <w:szCs w:val="18"/>
                    </w:rPr>
                  </w:pPr>
                  <w:r>
                    <w:rPr>
                      <w:color w:val="000000"/>
                      <w:sz w:val="18"/>
                      <w:szCs w:val="18"/>
                    </w:rPr>
                    <w:t>PO4</w:t>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234" w:hanging="0"/>
                    <w:jc w:val="center"/>
                    <w:rPr>
                      <w:color w:val="000000"/>
                      <w:sz w:val="18"/>
                      <w:szCs w:val="18"/>
                    </w:rPr>
                  </w:pPr>
                  <w:r>
                    <w:rPr>
                      <w:color w:val="000000"/>
                      <w:sz w:val="18"/>
                      <w:szCs w:val="18"/>
                    </w:rPr>
                    <w:t>PO5</w:t>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233" w:hanging="0"/>
                    <w:jc w:val="center"/>
                    <w:rPr>
                      <w:color w:val="000000"/>
                      <w:sz w:val="18"/>
                      <w:szCs w:val="18"/>
                    </w:rPr>
                  </w:pPr>
                  <w:r>
                    <w:rPr>
                      <w:color w:val="000000"/>
                      <w:sz w:val="18"/>
                      <w:szCs w:val="18"/>
                    </w:rPr>
                    <w:t>PO6</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70" w:hanging="0"/>
                    <w:jc w:val="center"/>
                    <w:rPr>
                      <w:color w:val="000000"/>
                      <w:sz w:val="18"/>
                      <w:szCs w:val="18"/>
                    </w:rPr>
                  </w:pPr>
                  <w:r>
                    <w:rPr>
                      <w:color w:val="000000"/>
                      <w:sz w:val="18"/>
                      <w:szCs w:val="18"/>
                    </w:rPr>
                    <w:t>PO7</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69" w:hanging="0"/>
                    <w:jc w:val="center"/>
                    <w:rPr>
                      <w:color w:val="000000"/>
                      <w:sz w:val="18"/>
                      <w:szCs w:val="18"/>
                    </w:rPr>
                  </w:pPr>
                  <w:r>
                    <w:rPr>
                      <w:color w:val="000000"/>
                      <w:sz w:val="18"/>
                      <w:szCs w:val="18"/>
                    </w:rPr>
                    <w:t>PO8</w:t>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230" w:hanging="0"/>
                    <w:jc w:val="center"/>
                    <w:rPr>
                      <w:color w:val="000000"/>
                      <w:sz w:val="18"/>
                      <w:szCs w:val="18"/>
                    </w:rPr>
                  </w:pPr>
                  <w:r>
                    <w:rPr>
                      <w:color w:val="000000"/>
                      <w:sz w:val="18"/>
                      <w:szCs w:val="18"/>
                    </w:rPr>
                    <w:t>PO9</w:t>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66" w:hanging="0"/>
                    <w:jc w:val="center"/>
                    <w:rPr>
                      <w:color w:val="000000"/>
                      <w:sz w:val="18"/>
                      <w:szCs w:val="18"/>
                    </w:rPr>
                  </w:pPr>
                  <w:r>
                    <w:rPr>
                      <w:color w:val="000000"/>
                      <w:sz w:val="18"/>
                      <w:szCs w:val="18"/>
                    </w:rPr>
                    <w:t>PO10</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05" w:hanging="0"/>
                    <w:rPr>
                      <w:color w:val="000000"/>
                      <w:sz w:val="18"/>
                      <w:szCs w:val="18"/>
                    </w:rPr>
                  </w:pPr>
                  <w:r>
                    <w:rPr>
                      <w:color w:val="000000"/>
                      <w:sz w:val="18"/>
                      <w:szCs w:val="18"/>
                    </w:rPr>
                    <w:t>PO11</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02" w:hanging="0"/>
                    <w:rPr>
                      <w:color w:val="000000"/>
                      <w:sz w:val="18"/>
                      <w:szCs w:val="18"/>
                    </w:rPr>
                  </w:pPr>
                  <w:r>
                    <w:rPr>
                      <w:color w:val="000000"/>
                      <w:sz w:val="18"/>
                      <w:szCs w:val="18"/>
                    </w:rPr>
                    <w:t>PO12</w:t>
                  </w:r>
                </w:p>
              </w:tc>
            </w:tr>
            <w:tr>
              <w:trPr>
                <w:trHeight w:val="404" w:hRule="atLeast"/>
              </w:trPr>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pBdr/>
                    <w:spacing w:before="83" w:after="0"/>
                    <w:ind w:left="112" w:right="265" w:hanging="0"/>
                    <w:rPr>
                      <w:color w:val="000000"/>
                      <w:sz w:val="18"/>
                      <w:szCs w:val="18"/>
                    </w:rPr>
                  </w:pPr>
                  <w:r>
                    <w:rPr>
                      <w:color w:val="000000"/>
                      <w:sz w:val="18"/>
                      <w:szCs w:val="18"/>
                    </w:rPr>
                    <w:t>CO1</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6"/>
                    <w:ind w:left="16" w:hanging="0"/>
                    <w:jc w:val="center"/>
                    <w:rPr>
                      <w:color w:val="000000"/>
                      <w:sz w:val="18"/>
                      <w:szCs w:val="18"/>
                    </w:rPr>
                  </w:pPr>
                  <w:r>
                    <w:rPr>
                      <w:color w:val="000000"/>
                      <w:sz w:val="18"/>
                      <w:szCs w:val="18"/>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rFonts w:eastAsia="Gungsuh" w:cs="Gungsuh" w:ascii="Gungsuh" w:hAnsi="Gungsuh"/>
                      <w:color w:val="000000"/>
                      <w:sz w:val="18"/>
                      <w:szCs w:val="18"/>
                    </w:rPr>
                    <w:t>√</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rPr>
                      <w:color w:val="000000"/>
                      <w:sz w:val="18"/>
                      <w:szCs w:val="18"/>
                    </w:rPr>
                  </w:pPr>
                  <w:r>
                    <w:rPr>
                      <w:color w:val="000000"/>
                      <w:sz w:val="18"/>
                      <w:szCs w:val="18"/>
                    </w:rPr>
                  </w:r>
                </w:p>
              </w:tc>
            </w:tr>
            <w:tr>
              <w:trPr>
                <w:trHeight w:val="402" w:hRule="atLeast"/>
              </w:trPr>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pBdr/>
                    <w:spacing w:before="80" w:after="0"/>
                    <w:ind w:left="112" w:right="265" w:hanging="0"/>
                    <w:rPr>
                      <w:color w:val="000000"/>
                      <w:sz w:val="18"/>
                      <w:szCs w:val="18"/>
                    </w:rPr>
                  </w:pPr>
                  <w:r>
                    <w:rPr>
                      <w:color w:val="000000"/>
                      <w:sz w:val="18"/>
                      <w:szCs w:val="18"/>
                    </w:rPr>
                    <w:t>CO2</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6"/>
                    <w:ind w:left="18" w:hanging="0"/>
                    <w:jc w:val="center"/>
                    <w:rPr>
                      <w:color w:val="000000"/>
                      <w:sz w:val="18"/>
                      <w:szCs w:val="18"/>
                    </w:rPr>
                  </w:pPr>
                  <w:r>
                    <w:rPr>
                      <w:color w:val="000000"/>
                      <w:sz w:val="18"/>
                      <w:szCs w:val="18"/>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rFonts w:eastAsia="Gungsuh" w:cs="Gungsuh" w:ascii="Gungsuh" w:hAnsi="Gungsuh"/>
                      <w:color w:val="000000"/>
                      <w:sz w:val="18"/>
                      <w:szCs w:val="18"/>
                    </w:rPr>
                    <w:t>√</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rPr>
                      <w:color w:val="000000"/>
                      <w:sz w:val="18"/>
                      <w:szCs w:val="18"/>
                    </w:rPr>
                  </w:pPr>
                  <w:r>
                    <w:rPr>
                      <w:color w:val="000000"/>
                      <w:sz w:val="18"/>
                      <w:szCs w:val="18"/>
                    </w:rPr>
                  </w:r>
                </w:p>
              </w:tc>
            </w:tr>
            <w:tr>
              <w:trPr>
                <w:trHeight w:val="401" w:hRule="atLeast"/>
              </w:trPr>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pBdr/>
                    <w:spacing w:before="83" w:after="0"/>
                    <w:ind w:left="112" w:right="265" w:hanging="0"/>
                    <w:rPr>
                      <w:color w:val="000000"/>
                      <w:sz w:val="18"/>
                      <w:szCs w:val="18"/>
                    </w:rPr>
                  </w:pPr>
                  <w:r>
                    <w:rPr>
                      <w:color w:val="000000"/>
                      <w:sz w:val="18"/>
                      <w:szCs w:val="18"/>
                    </w:rPr>
                    <w:t>CO3</w:t>
                  </w:r>
                </w:p>
              </w:tc>
              <w:tc>
                <w:tcPr>
                  <w:tcW w:w="625" w:type="dxa"/>
                  <w:tcBorders>
                    <w:top w:val="single" w:sz="4" w:space="0" w:color="000000"/>
                    <w:left w:val="single" w:sz="4" w:space="0" w:color="000000"/>
                    <w:bottom w:val="single" w:sz="4" w:space="0" w:color="000000"/>
                    <w:right w:val="single" w:sz="4" w:space="0" w:color="000000"/>
                  </w:tcBorders>
                </w:tcPr>
                <w:p>
                  <w:pPr>
                    <w:pStyle w:val="Normal"/>
                    <w:widowControl w:val="false"/>
                    <w:pBdr/>
                    <w:rPr>
                      <w:color w:val="000000"/>
                      <w:sz w:val="18"/>
                      <w:szCs w:val="18"/>
                    </w:rPr>
                  </w:pPr>
                  <w:r>
                    <w:rPr>
                      <w:color w:val="000000"/>
                      <w:sz w:val="18"/>
                      <w:szCs w:val="18"/>
                    </w:rPr>
                  </w:r>
                </w:p>
              </w:tc>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6"/>
                    <w:ind w:right="133" w:hanging="0"/>
                    <w:jc w:val="center"/>
                    <w:rPr>
                      <w:color w:val="000000"/>
                      <w:sz w:val="18"/>
                      <w:szCs w:val="18"/>
                    </w:rPr>
                  </w:pPr>
                  <w:r>
                    <w:rPr>
                      <w:color w:val="000000"/>
                      <w:sz w:val="18"/>
                      <w:szCs w:val="18"/>
                    </w:rPr>
                  </w:r>
                </w:p>
              </w:tc>
              <w:tc>
                <w:tcPr>
                  <w:tcW w:w="728"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2"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color w:val="000000"/>
                      <w:sz w:val="18"/>
                      <w:szCs w:val="18"/>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pBdr/>
                    <w:jc w:val="center"/>
                    <w:rPr>
                      <w:color w:val="000000"/>
                      <w:sz w:val="18"/>
                      <w:szCs w:val="18"/>
                    </w:rPr>
                  </w:pPr>
                  <w:r>
                    <w:rPr>
                      <w:rFonts w:eastAsia="Gungsuh" w:cs="Gungsuh" w:ascii="Gungsuh" w:hAnsi="Gungsuh"/>
                      <w:color w:val="000000"/>
                      <w:sz w:val="18"/>
                      <w:szCs w:val="18"/>
                    </w:rPr>
                    <w:t>√</w:t>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rPr>
                      <w:color w:val="000000"/>
                      <w:sz w:val="18"/>
                      <w:szCs w:val="18"/>
                    </w:rPr>
                  </w:pPr>
                  <w:r>
                    <w:rPr>
                      <w:color w:val="000000"/>
                      <w:sz w:val="18"/>
                      <w:szCs w:val="18"/>
                    </w:rPr>
                  </w:r>
                </w:p>
              </w:tc>
              <w:tc>
                <w:tcPr>
                  <w:tcW w:w="624" w:type="dxa"/>
                  <w:tcBorders>
                    <w:top w:val="single" w:sz="4" w:space="0" w:color="000000"/>
                    <w:left w:val="single" w:sz="4" w:space="0" w:color="000000"/>
                    <w:bottom w:val="single" w:sz="4" w:space="0" w:color="000000"/>
                    <w:right w:val="single" w:sz="4" w:space="0" w:color="000000"/>
                  </w:tcBorders>
                </w:tcPr>
                <w:p>
                  <w:pPr>
                    <w:pStyle w:val="Normal"/>
                    <w:widowControl w:val="false"/>
                    <w:pBdr/>
                    <w:rPr>
                      <w:color w:val="000000"/>
                      <w:sz w:val="18"/>
                      <w:szCs w:val="18"/>
                    </w:rPr>
                  </w:pPr>
                  <w:r>
                    <w:rPr>
                      <w:color w:val="000000"/>
                      <w:sz w:val="18"/>
                      <w:szCs w:val="18"/>
                    </w:rPr>
                  </w:r>
                </w:p>
              </w:tc>
            </w:tr>
          </w:tbl>
          <w:p>
            <w:pPr>
              <w:pStyle w:val="Normal"/>
              <w:jc w:val="both"/>
              <w:rPr/>
            </w:pPr>
            <w:r>
              <w:rPr/>
            </w:r>
          </w:p>
        </w:tc>
      </w:tr>
      <w:tr>
        <w:trPr>
          <w:trHeight w:val="2868" w:hRule="atLeast"/>
        </w:trPr>
        <w:tc>
          <w:tcPr>
            <w:tcW w:w="467" w:type="dxa"/>
            <w:vMerge w:val="continue"/>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pPr>
            <w:r>
              <w:rPr/>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spacing w:lineRule="auto" w:line="276"/>
              <w:rPr/>
            </w:pPr>
            <w:r>
              <w:rPr/>
            </w:r>
          </w:p>
          <w:tbl>
            <w:tblPr>
              <w:tblStyle w:val="a3"/>
              <w:tblW w:w="10217" w:type="dxa"/>
              <w:jc w:val="left"/>
              <w:tblInd w:w="0" w:type="dxa"/>
              <w:tblCellMar>
                <w:top w:w="0" w:type="dxa"/>
                <w:left w:w="108" w:type="dxa"/>
                <w:bottom w:w="0" w:type="dxa"/>
                <w:right w:w="108" w:type="dxa"/>
              </w:tblCellMar>
              <w:tblLook w:val="0400" w:noHBand="0" w:noVBand="1" w:firstColumn="0" w:lastRow="0" w:lastColumn="0" w:firstRow="0"/>
            </w:tblPr>
            <w:tblGrid>
              <w:gridCol w:w="917"/>
              <w:gridCol w:w="1051"/>
              <w:gridCol w:w="2234"/>
              <w:gridCol w:w="2992"/>
              <w:gridCol w:w="3023"/>
            </w:tblGrid>
            <w:tr>
              <w:trPr>
                <w:trHeight w:val="715" w:hRule="atLeast"/>
              </w:trPr>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ind w:right="-108" w:hanging="0"/>
                    <w:jc w:val="center"/>
                    <w:rPr>
                      <w:b/>
                      <w:b/>
                      <w:sz w:val="20"/>
                      <w:szCs w:val="20"/>
                    </w:rPr>
                  </w:pPr>
                  <w:r>
                    <w:rPr>
                      <w:b/>
                      <w:sz w:val="20"/>
                      <w:szCs w:val="20"/>
                    </w:rPr>
                    <w:t>CO No.</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rPr>
                      <w:b/>
                      <w:b/>
                      <w:sz w:val="20"/>
                      <w:szCs w:val="20"/>
                    </w:rPr>
                  </w:pPr>
                  <w:r>
                    <w:rPr>
                      <w:b/>
                      <w:sz w:val="20"/>
                      <w:szCs w:val="20"/>
                    </w:rPr>
                    <w:t>PO No.</w:t>
                  </w:r>
                </w:p>
              </w:tc>
              <w:tc>
                <w:tcPr>
                  <w:tcW w:w="2234" w:type="dxa"/>
                  <w:tcBorders>
                    <w:top w:val="single" w:sz="4" w:space="0" w:color="000000"/>
                    <w:left w:val="single" w:sz="4" w:space="0" w:color="000000"/>
                    <w:bottom w:val="single" w:sz="4" w:space="0" w:color="000000"/>
                    <w:right w:val="single" w:sz="4" w:space="0" w:color="000000"/>
                  </w:tcBorders>
                  <w:vAlign w:val="center"/>
                </w:tcPr>
                <w:p>
                  <w:pPr>
                    <w:pStyle w:val="Normal"/>
                    <w:rPr>
                      <w:b/>
                      <w:b/>
                      <w:sz w:val="20"/>
                      <w:szCs w:val="20"/>
                    </w:rPr>
                  </w:pPr>
                  <w:r>
                    <w:rPr>
                      <w:b/>
                      <w:sz w:val="20"/>
                      <w:szCs w:val="20"/>
                    </w:rPr>
                    <w:t>Bloom’s</w:t>
                  </w:r>
                </w:p>
                <w:p>
                  <w:pPr>
                    <w:pStyle w:val="Normal"/>
                    <w:rPr>
                      <w:b/>
                      <w:b/>
                      <w:sz w:val="20"/>
                      <w:szCs w:val="20"/>
                    </w:rPr>
                  </w:pPr>
                  <w:r>
                    <w:rPr>
                      <w:b/>
                      <w:sz w:val="20"/>
                      <w:szCs w:val="20"/>
                    </w:rPr>
                    <w:t>Domain / Level</w:t>
                  </w:r>
                </w:p>
              </w:tc>
              <w:tc>
                <w:tcPr>
                  <w:tcW w:w="2992" w:type="dxa"/>
                  <w:tcBorders>
                    <w:top w:val="single" w:sz="4" w:space="0" w:color="000000"/>
                    <w:left w:val="single" w:sz="4" w:space="0" w:color="000000"/>
                    <w:bottom w:val="single" w:sz="4" w:space="0" w:color="000000"/>
                    <w:right w:val="single" w:sz="4" w:space="0" w:color="000000"/>
                  </w:tcBorders>
                  <w:vAlign w:val="center"/>
                </w:tcPr>
                <w:p>
                  <w:pPr>
                    <w:pStyle w:val="Normal"/>
                    <w:rPr>
                      <w:b/>
                      <w:b/>
                      <w:sz w:val="20"/>
                      <w:szCs w:val="20"/>
                    </w:rPr>
                  </w:pPr>
                  <w:r>
                    <w:rPr>
                      <w:b/>
                      <w:sz w:val="20"/>
                      <w:szCs w:val="20"/>
                    </w:rPr>
                    <w:t>Delivery Methods / Activities</w:t>
                  </w:r>
                </w:p>
              </w:tc>
              <w:tc>
                <w:tcPr>
                  <w:tcW w:w="3023" w:type="dxa"/>
                  <w:tcBorders>
                    <w:top w:val="single" w:sz="4" w:space="0" w:color="000000"/>
                    <w:left w:val="single" w:sz="4" w:space="0" w:color="000000"/>
                    <w:bottom w:val="single" w:sz="4" w:space="0" w:color="000000"/>
                    <w:right w:val="single" w:sz="4" w:space="0" w:color="000000"/>
                  </w:tcBorders>
                  <w:vAlign w:val="center"/>
                </w:tcPr>
                <w:p>
                  <w:pPr>
                    <w:pStyle w:val="Normal"/>
                    <w:rPr>
                      <w:b/>
                      <w:b/>
                      <w:sz w:val="20"/>
                      <w:szCs w:val="20"/>
                    </w:rPr>
                  </w:pPr>
                  <w:r>
                    <w:rPr>
                      <w:b/>
                      <w:sz w:val="20"/>
                      <w:szCs w:val="20"/>
                    </w:rPr>
                    <w:t>Assessment Tools</w:t>
                  </w:r>
                </w:p>
              </w:tc>
            </w:tr>
            <w:tr>
              <w:trPr>
                <w:trHeight w:val="210" w:hRule="atLeast"/>
              </w:trPr>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ind w:right="-108" w:hanging="0"/>
                    <w:jc w:val="center"/>
                    <w:rPr>
                      <w:sz w:val="20"/>
                      <w:szCs w:val="20"/>
                    </w:rPr>
                  </w:pPr>
                  <w:r>
                    <w:rPr>
                      <w:sz w:val="20"/>
                      <w:szCs w:val="20"/>
                    </w:rPr>
                    <w:t>CO1</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PO2</w:t>
                  </w:r>
                </w:p>
              </w:tc>
              <w:tc>
                <w:tcPr>
                  <w:tcW w:w="2234"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Cognitive / Understanding</w:t>
                  </w:r>
                </w:p>
              </w:tc>
              <w:tc>
                <w:tcPr>
                  <w:tcW w:w="299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 </w:t>
                  </w:r>
                  <w:r>
                    <w:rPr>
                      <w:sz w:val="20"/>
                      <w:szCs w:val="20"/>
                    </w:rPr>
                    <w:t>Lectures, Lab Task, Assignment.</w:t>
                  </w:r>
                </w:p>
                <w:p>
                  <w:pPr>
                    <w:pStyle w:val="Normal"/>
                    <w:rPr>
                      <w:sz w:val="20"/>
                      <w:szCs w:val="20"/>
                    </w:rPr>
                  </w:pPr>
                  <w:r>
                    <w:rPr>
                      <w:sz w:val="20"/>
                      <w:szCs w:val="20"/>
                    </w:rPr>
                  </w:r>
                </w:p>
              </w:tc>
              <w:tc>
                <w:tcPr>
                  <w:tcW w:w="302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Lab Performance</w:t>
                  </w:r>
                </w:p>
              </w:tc>
            </w:tr>
            <w:tr>
              <w:trPr>
                <w:trHeight w:val="202" w:hRule="atLeast"/>
              </w:trPr>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ind w:right="-108" w:hanging="0"/>
                    <w:jc w:val="center"/>
                    <w:rPr>
                      <w:sz w:val="20"/>
                      <w:szCs w:val="20"/>
                    </w:rPr>
                  </w:pPr>
                  <w:r>
                    <w:rPr>
                      <w:sz w:val="20"/>
                      <w:szCs w:val="20"/>
                    </w:rPr>
                    <w:t>CO2</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PO3</w:t>
                  </w:r>
                </w:p>
              </w:tc>
              <w:tc>
                <w:tcPr>
                  <w:tcW w:w="2234"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Cognitive / Analyzing</w:t>
                  </w:r>
                </w:p>
              </w:tc>
              <w:tc>
                <w:tcPr>
                  <w:tcW w:w="299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Lectures, Lab Task, Assignment.</w:t>
                  </w:r>
                </w:p>
                <w:p>
                  <w:pPr>
                    <w:pStyle w:val="Normal"/>
                    <w:rPr>
                      <w:sz w:val="20"/>
                      <w:szCs w:val="20"/>
                    </w:rPr>
                  </w:pPr>
                  <w:r>
                    <w:rPr>
                      <w:sz w:val="20"/>
                      <w:szCs w:val="20"/>
                    </w:rPr>
                  </w:r>
                </w:p>
              </w:tc>
              <w:tc>
                <w:tcPr>
                  <w:tcW w:w="302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Lab Performance</w:t>
                  </w:r>
                </w:p>
              </w:tc>
            </w:tr>
            <w:tr>
              <w:trPr>
                <w:trHeight w:val="210" w:hRule="atLeast"/>
              </w:trPr>
              <w:tc>
                <w:tcPr>
                  <w:tcW w:w="917" w:type="dxa"/>
                  <w:tcBorders>
                    <w:top w:val="single" w:sz="4" w:space="0" w:color="000000"/>
                    <w:left w:val="single" w:sz="4" w:space="0" w:color="000000"/>
                    <w:bottom w:val="single" w:sz="4" w:space="0" w:color="000000"/>
                    <w:right w:val="single" w:sz="4" w:space="0" w:color="000000"/>
                  </w:tcBorders>
                  <w:vAlign w:val="center"/>
                </w:tcPr>
                <w:p>
                  <w:pPr>
                    <w:pStyle w:val="Normal"/>
                    <w:ind w:right="-108" w:hanging="0"/>
                    <w:jc w:val="center"/>
                    <w:rPr>
                      <w:sz w:val="20"/>
                      <w:szCs w:val="20"/>
                    </w:rPr>
                  </w:pPr>
                  <w:r>
                    <w:rPr>
                      <w:sz w:val="20"/>
                      <w:szCs w:val="20"/>
                    </w:rPr>
                    <w:t>CO3</w:t>
                  </w:r>
                </w:p>
              </w:tc>
              <w:tc>
                <w:tcPr>
                  <w:tcW w:w="1051"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PO10</w:t>
                  </w:r>
                </w:p>
              </w:tc>
              <w:tc>
                <w:tcPr>
                  <w:tcW w:w="2234" w:type="dxa"/>
                  <w:tcBorders>
                    <w:top w:val="single" w:sz="4" w:space="0" w:color="000000"/>
                    <w:left w:val="single" w:sz="4" w:space="0" w:color="000000"/>
                    <w:bottom w:val="single" w:sz="4" w:space="0" w:color="000000"/>
                    <w:right w:val="single" w:sz="4" w:space="0" w:color="000000"/>
                  </w:tcBorders>
                  <w:vAlign w:val="center"/>
                </w:tcPr>
                <w:p>
                  <w:pPr>
                    <w:pStyle w:val="Normal"/>
                    <w:rPr>
                      <w:sz w:val="20"/>
                      <w:szCs w:val="20"/>
                    </w:rPr>
                  </w:pPr>
                  <w:r>
                    <w:rPr>
                      <w:sz w:val="20"/>
                      <w:szCs w:val="20"/>
                    </w:rPr>
                    <w:t>A / Guided Response</w:t>
                  </w:r>
                </w:p>
              </w:tc>
              <w:tc>
                <w:tcPr>
                  <w:tcW w:w="299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Project Supervision</w:t>
                  </w:r>
                </w:p>
              </w:tc>
              <w:tc>
                <w:tcPr>
                  <w:tcW w:w="3023"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Final Project Evaluation</w:t>
                  </w:r>
                </w:p>
                <w:p>
                  <w:pPr>
                    <w:pStyle w:val="Normal"/>
                    <w:rPr>
                      <w:sz w:val="20"/>
                      <w:szCs w:val="20"/>
                    </w:rPr>
                  </w:pPr>
                  <w:r>
                    <w:rPr>
                      <w:sz w:val="20"/>
                      <w:szCs w:val="20"/>
                    </w:rPr>
                  </w:r>
                </w:p>
              </w:tc>
            </w:tr>
          </w:tbl>
          <w:p>
            <w:pPr>
              <w:pStyle w:val="Normal"/>
              <w:ind w:left="720" w:hanging="720"/>
              <w:jc w:val="center"/>
              <w:rPr>
                <w:b/>
                <w:b/>
                <w:sz w:val="20"/>
                <w:szCs w:val="20"/>
              </w:rPr>
            </w:pPr>
            <w:r>
              <w:rPr>
                <w:b/>
                <w:sz w:val="20"/>
                <w:szCs w:val="20"/>
              </w:rPr>
            </w:r>
          </w:p>
        </w:tc>
      </w:tr>
      <w:tr>
        <w:trPr>
          <w:trHeight w:val="1592"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spacing w:lineRule="auto" w:line="276"/>
              <w:ind w:right="-108" w:hanging="0"/>
              <w:jc w:val="center"/>
              <w:rPr>
                <w:b/>
                <w:b/>
              </w:rPr>
            </w:pPr>
            <w:r>
              <w:rPr>
                <w:b/>
              </w:rPr>
            </w:r>
          </w:p>
          <w:p>
            <w:pPr>
              <w:pStyle w:val="Normal"/>
              <w:spacing w:lineRule="auto" w:line="276"/>
              <w:ind w:right="-108" w:hanging="0"/>
              <w:jc w:val="center"/>
              <w:rPr>
                <w:b/>
                <w:b/>
              </w:rPr>
            </w:pPr>
            <w:r>
              <w:rPr>
                <w:b/>
              </w:rPr>
              <w:t>16</w:t>
            </w:r>
          </w:p>
          <w:p>
            <w:pPr>
              <w:pStyle w:val="Normal"/>
              <w:spacing w:lineRule="auto" w:line="276"/>
              <w:ind w:right="-108" w:hanging="0"/>
              <w:jc w:val="center"/>
              <w:rPr>
                <w:b/>
                <w:b/>
              </w:rPr>
            </w:pPr>
            <w:r>
              <w:rPr>
                <w:b/>
              </w:rPr>
            </w:r>
          </w:p>
          <w:p>
            <w:pPr>
              <w:pStyle w:val="Normal"/>
              <w:spacing w:lineRule="auto" w:line="276"/>
              <w:ind w:right="-108" w:hanging="0"/>
              <w:jc w:val="center"/>
              <w:rPr>
                <w:b/>
                <w:b/>
              </w:rPr>
            </w:pPr>
            <w:r>
              <w:rPr>
                <w:b/>
              </w:rPr>
            </w:r>
          </w:p>
          <w:p>
            <w:pPr>
              <w:pStyle w:val="Normal"/>
              <w:spacing w:lineRule="auto" w:line="276"/>
              <w:ind w:right="-108" w:hanging="0"/>
              <w:jc w:val="center"/>
              <w:rPr>
                <w:b/>
                <w:b/>
              </w:rPr>
            </w:pPr>
            <w:r>
              <w:rPr>
                <w:b/>
              </w:rPr>
            </w:r>
          </w:p>
        </w:tc>
        <w:tc>
          <w:tcPr>
            <w:tcW w:w="1063"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rPr>
                <w:b/>
                <w:b/>
              </w:rPr>
            </w:pPr>
            <w:r>
              <w:rPr>
                <w:b/>
              </w:rPr>
            </w:r>
          </w:p>
          <w:p>
            <w:pPr>
              <w:pStyle w:val="Normal"/>
              <w:ind w:right="-108" w:hanging="0"/>
              <w:rPr>
                <w:b/>
                <w:b/>
              </w:rPr>
            </w:pPr>
            <w:r>
              <w:rPr>
                <w:b/>
              </w:rPr>
              <w:t>Teaching Strategy</w:t>
            </w:r>
          </w:p>
        </w:tc>
        <w:tc>
          <w:tcPr>
            <w:tcW w:w="9634" w:type="dxa"/>
            <w:gridSpan w:val="6"/>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86" w:hanging="0"/>
              <w:jc w:val="both"/>
              <w:rPr/>
            </w:pPr>
            <w:r>
              <w:rPr/>
              <w:t xml:space="preserve">Maximum topics will be covered from the textbook. For the rest of the topics, reference books will be followed. Some class notes will be uploaded on the web. White board will be used for most of the time. Multimedia projector and a PC will be used for the convenience of the students to understand codes practically. Students must participate in classroom discussions for case studies, problems solving and project developments in a group. </w:t>
            </w:r>
          </w:p>
        </w:tc>
      </w:tr>
      <w:tr>
        <w:trPr>
          <w:trHeight w:val="1592"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spacing w:lineRule="auto" w:line="276"/>
              <w:ind w:right="-108" w:hanging="0"/>
              <w:jc w:val="center"/>
              <w:rPr>
                <w:b/>
                <w:b/>
              </w:rPr>
            </w:pPr>
            <w:r>
              <w:rPr>
                <w:b/>
              </w:rPr>
              <w:t>17</w:t>
            </w:r>
          </w:p>
        </w:tc>
        <w:tc>
          <w:tcPr>
            <w:tcW w:w="1063" w:type="dxa"/>
            <w:tcBorders>
              <w:top w:val="single" w:sz="4" w:space="0" w:color="000000"/>
              <w:left w:val="single" w:sz="4" w:space="0" w:color="000000"/>
              <w:bottom w:val="single" w:sz="4" w:space="0" w:color="000000"/>
              <w:right w:val="single" w:sz="4" w:space="0" w:color="000000"/>
            </w:tcBorders>
            <w:shd w:color="auto" w:fill="D9E2F3" w:val="clear"/>
          </w:tcPr>
          <w:p>
            <w:pPr>
              <w:pStyle w:val="Normal"/>
              <w:rPr>
                <w:b/>
                <w:b/>
              </w:rPr>
            </w:pPr>
            <w:r>
              <w:rPr>
                <w:b/>
              </w:rPr>
              <w:t>Assessment and Marks Distribution:</w:t>
            </w:r>
          </w:p>
          <w:p>
            <w:pPr>
              <w:pStyle w:val="Normal"/>
              <w:ind w:right="-108" w:hanging="0"/>
              <w:rPr>
                <w:b/>
                <w:b/>
              </w:rPr>
            </w:pPr>
            <w:r>
              <w:rPr>
                <w:b/>
              </w:rPr>
            </w:r>
          </w:p>
        </w:tc>
        <w:tc>
          <w:tcPr>
            <w:tcW w:w="9634" w:type="dxa"/>
            <w:gridSpan w:val="6"/>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spacing w:lineRule="auto" w:line="276"/>
              <w:rPr>
                <w:b/>
                <w:b/>
              </w:rPr>
            </w:pPr>
            <w:r>
              <w:rPr>
                <w:b/>
              </w:rPr>
            </w:r>
          </w:p>
          <w:tbl>
            <w:tblPr>
              <w:tblStyle w:val="a4"/>
              <w:tblW w:w="5543" w:type="dxa"/>
              <w:jc w:val="left"/>
              <w:tblInd w:w="185" w:type="dxa"/>
              <w:tblCellMar>
                <w:top w:w="0" w:type="dxa"/>
                <w:left w:w="108" w:type="dxa"/>
                <w:bottom w:w="0" w:type="dxa"/>
                <w:right w:w="108" w:type="dxa"/>
              </w:tblCellMar>
              <w:tblLook w:val="0000" w:noHBand="0" w:noVBand="0" w:firstColumn="0" w:lastRow="0" w:lastColumn="0" w:firstRow="0"/>
            </w:tblPr>
            <w:tblGrid>
              <w:gridCol w:w="3973"/>
              <w:gridCol w:w="428"/>
              <w:gridCol w:w="1142"/>
            </w:tblGrid>
            <w:tr>
              <w:trPr>
                <w:trHeight w:val="396" w:hRule="atLeast"/>
              </w:trPr>
              <w:tc>
                <w:tcPr>
                  <w:tcW w:w="3973"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6"/>
                    <w:rPr>
                      <w:color w:val="000000"/>
                    </w:rPr>
                  </w:pPr>
                  <w:r>
                    <w:rPr>
                      <w:color w:val="000000"/>
                    </w:rPr>
                    <w:t>Class Attendance</w:t>
                  </w:r>
                </w:p>
              </w:tc>
              <w:tc>
                <w:tcPr>
                  <w:tcW w:w="428"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71"/>
                    <w:ind w:left="112" w:hanging="0"/>
                    <w:rPr>
                      <w:b/>
                      <w:b/>
                      <w:color w:val="000000"/>
                    </w:rPr>
                  </w:pPr>
                  <w:r>
                    <w:rPr>
                      <w:b/>
                      <w:color w:val="000000"/>
                    </w:rPr>
                    <w:t>:</w:t>
                  </w:r>
                </w:p>
              </w:tc>
              <w:tc>
                <w:tcPr>
                  <w:tcW w:w="1142"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6"/>
                    <w:ind w:left="113" w:hanging="0"/>
                    <w:rPr>
                      <w:color w:val="000000"/>
                    </w:rPr>
                  </w:pPr>
                  <w:r>
                    <w:rPr>
                      <w:color w:val="000000"/>
                    </w:rPr>
                    <w:t>5%</w:t>
                  </w:r>
                </w:p>
              </w:tc>
            </w:tr>
            <w:tr>
              <w:trPr>
                <w:trHeight w:val="396" w:hRule="atLeast"/>
              </w:trPr>
              <w:tc>
                <w:tcPr>
                  <w:tcW w:w="3973" w:type="dxa"/>
                  <w:tcBorders>
                    <w:top w:val="single" w:sz="4" w:space="0" w:color="BDBDBD"/>
                    <w:left w:val="single" w:sz="4" w:space="0" w:color="BDBDBD"/>
                    <w:bottom w:val="single" w:sz="4" w:space="0" w:color="BDBDBD"/>
                    <w:right w:val="single" w:sz="4" w:space="0" w:color="BDBDBD"/>
                  </w:tcBorders>
                </w:tcPr>
                <w:p>
                  <w:pPr>
                    <w:pStyle w:val="Normal"/>
                    <w:widowControl w:val="false"/>
                    <w:pBdr/>
                    <w:rPr>
                      <w:color w:val="000000"/>
                    </w:rPr>
                  </w:pPr>
                  <w:r>
                    <w:rPr>
                      <w:color w:val="000000"/>
                    </w:rPr>
                    <w:t>Lab Evaluation</w:t>
                  </w:r>
                </w:p>
              </w:tc>
              <w:tc>
                <w:tcPr>
                  <w:tcW w:w="428" w:type="dxa"/>
                  <w:tcBorders>
                    <w:top w:val="single" w:sz="4" w:space="0" w:color="BDBDBD"/>
                    <w:left w:val="single" w:sz="4" w:space="0" w:color="BDBDBD"/>
                    <w:bottom w:val="single" w:sz="4" w:space="0" w:color="BDBDBD"/>
                    <w:right w:val="single" w:sz="4" w:space="0" w:color="BDBDBD"/>
                  </w:tcBorders>
                </w:tcPr>
                <w:p>
                  <w:pPr>
                    <w:pStyle w:val="Normal"/>
                    <w:widowControl w:val="false"/>
                    <w:pBdr/>
                    <w:rPr>
                      <w:b/>
                      <w:b/>
                      <w:color w:val="000000"/>
                    </w:rPr>
                  </w:pPr>
                  <w:r>
                    <w:rPr>
                      <w:b/>
                      <w:color w:val="000000"/>
                    </w:rPr>
                    <w:t xml:space="preserve">  </w:t>
                  </w:r>
                  <w:r>
                    <w:rPr>
                      <w:b/>
                      <w:color w:val="000000"/>
                    </w:rPr>
                    <w:t>:</w:t>
                  </w:r>
                </w:p>
              </w:tc>
              <w:tc>
                <w:tcPr>
                  <w:tcW w:w="1142"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4"/>
                    <w:ind w:left="113" w:hanging="0"/>
                    <w:rPr>
                      <w:color w:val="000000"/>
                    </w:rPr>
                  </w:pPr>
                  <w:r>
                    <w:rPr>
                      <w:color w:val="000000"/>
                    </w:rPr>
                    <w:t>25%</w:t>
                  </w:r>
                </w:p>
              </w:tc>
            </w:tr>
            <w:tr>
              <w:trPr>
                <w:trHeight w:val="328" w:hRule="atLeast"/>
              </w:trPr>
              <w:tc>
                <w:tcPr>
                  <w:tcW w:w="3973"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4"/>
                    <w:rPr>
                      <w:color w:val="000000"/>
                    </w:rPr>
                  </w:pPr>
                  <w:r>
                    <w:rPr>
                      <w:color w:val="000000"/>
                    </w:rPr>
                    <w:t>Mid Term</w:t>
                  </w:r>
                </w:p>
              </w:tc>
              <w:tc>
                <w:tcPr>
                  <w:tcW w:w="428"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8"/>
                    <w:ind w:left="112" w:hanging="0"/>
                    <w:rPr>
                      <w:b/>
                      <w:b/>
                      <w:color w:val="000000"/>
                    </w:rPr>
                  </w:pPr>
                  <w:r>
                    <w:rPr>
                      <w:b/>
                      <w:color w:val="000000"/>
                    </w:rPr>
                    <w:t>:</w:t>
                  </w:r>
                </w:p>
              </w:tc>
              <w:tc>
                <w:tcPr>
                  <w:tcW w:w="1142"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4"/>
                    <w:ind w:left="113" w:hanging="0"/>
                    <w:rPr>
                      <w:color w:val="000000"/>
                    </w:rPr>
                  </w:pPr>
                  <w:r>
                    <w:rPr>
                      <w:color w:val="000000"/>
                    </w:rPr>
                    <w:t>30%</w:t>
                  </w:r>
                </w:p>
              </w:tc>
            </w:tr>
            <w:tr>
              <w:trPr>
                <w:trHeight w:val="295" w:hRule="atLeast"/>
              </w:trPr>
              <w:tc>
                <w:tcPr>
                  <w:tcW w:w="3973"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4"/>
                    <w:rPr>
                      <w:color w:val="000000"/>
                    </w:rPr>
                  </w:pPr>
                  <w:r>
                    <w:rPr>
                      <w:color w:val="000000"/>
                    </w:rPr>
                    <w:t>Final Project</w:t>
                  </w:r>
                </w:p>
              </w:tc>
              <w:tc>
                <w:tcPr>
                  <w:tcW w:w="428"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8"/>
                    <w:ind w:left="112" w:hanging="0"/>
                    <w:rPr>
                      <w:b/>
                      <w:b/>
                      <w:color w:val="000000"/>
                    </w:rPr>
                  </w:pPr>
                  <w:r>
                    <w:rPr>
                      <w:b/>
                      <w:color w:val="000000"/>
                    </w:rPr>
                    <w:t>:</w:t>
                  </w:r>
                </w:p>
              </w:tc>
              <w:tc>
                <w:tcPr>
                  <w:tcW w:w="1142" w:type="dxa"/>
                  <w:tcBorders>
                    <w:top w:val="single" w:sz="4" w:space="0" w:color="BDBDBD"/>
                    <w:left w:val="single" w:sz="4" w:space="0" w:color="BDBDBD"/>
                    <w:bottom w:val="single" w:sz="4" w:space="0" w:color="BDBDBD"/>
                    <w:right w:val="single" w:sz="4" w:space="0" w:color="BDBDBD"/>
                  </w:tcBorders>
                </w:tcPr>
                <w:p>
                  <w:pPr>
                    <w:pStyle w:val="Normal"/>
                    <w:widowControl w:val="false"/>
                    <w:pBdr/>
                    <w:spacing w:lineRule="auto" w:line="264"/>
                    <w:ind w:left="113" w:hanging="0"/>
                    <w:rPr>
                      <w:color w:val="000000"/>
                    </w:rPr>
                  </w:pPr>
                  <w:r>
                    <w:rPr>
                      <w:color w:val="000000"/>
                    </w:rPr>
                    <w:t>40%</w:t>
                  </w:r>
                </w:p>
              </w:tc>
            </w:tr>
          </w:tbl>
          <w:p>
            <w:pPr>
              <w:pStyle w:val="Normal"/>
              <w:jc w:val="both"/>
              <w:rPr/>
            </w:pPr>
            <w:r>
              <w:rPr/>
            </w:r>
          </w:p>
        </w:tc>
      </w:tr>
      <w:tr>
        <w:trPr>
          <w:trHeight w:val="324"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jc w:val="center"/>
              <w:rPr>
                <w:b/>
                <w:b/>
              </w:rPr>
            </w:pPr>
            <w:r>
              <w:rPr>
                <w:b/>
              </w:rPr>
              <w:t>18</w:t>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rPr>
                <w:b/>
                <w:b/>
              </w:rPr>
            </w:pPr>
            <w:r>
              <w:rPr>
                <w:b/>
              </w:rPr>
              <w:t>Weekly Schedule</w:t>
            </w:r>
          </w:p>
          <w:tbl>
            <w:tblPr>
              <w:tblStyle w:val="a5"/>
              <w:tblW w:w="10665" w:type="dxa"/>
              <w:jc w:val="left"/>
              <w:tblInd w:w="0" w:type="dxa"/>
              <w:tblCellMar>
                <w:top w:w="0" w:type="dxa"/>
                <w:left w:w="108" w:type="dxa"/>
                <w:bottom w:w="0" w:type="dxa"/>
                <w:right w:w="108" w:type="dxa"/>
              </w:tblCellMar>
              <w:tblLook w:val="0400" w:noHBand="0" w:noVBand="1" w:firstColumn="0" w:lastRow="0" w:lastColumn="0" w:firstRow="0"/>
            </w:tblPr>
            <w:tblGrid>
              <w:gridCol w:w="1080"/>
              <w:gridCol w:w="1013"/>
              <w:gridCol w:w="7650"/>
              <w:gridCol w:w="921"/>
            </w:tblGrid>
            <w:tr>
              <w:trPr>
                <w:trHeight w:val="359"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b/>
                      <w:b/>
                    </w:rPr>
                  </w:pPr>
                  <w:r>
                    <w:rPr>
                      <w:b/>
                    </w:rPr>
                    <w:t>Week</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b/>
                      <w:b/>
                    </w:rPr>
                  </w:pPr>
                  <w:r>
                    <w:rPr>
                      <w:b/>
                    </w:rPr>
                    <w:t>Lab</w:t>
                  </w:r>
                </w:p>
              </w:tc>
              <w:tc>
                <w:tcPr>
                  <w:tcW w:w="765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20" w:after="20"/>
                    <w:jc w:val="center"/>
                    <w:rPr>
                      <w:b/>
                      <w:b/>
                    </w:rPr>
                  </w:pPr>
                  <w:r>
                    <w:rPr>
                      <w:b/>
                    </w:rPr>
                    <w:t>Topics</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0" w:after="20"/>
                    <w:jc w:val="center"/>
                    <w:rPr>
                      <w:b/>
                      <w:b/>
                    </w:rPr>
                  </w:pPr>
                  <w:r>
                    <w:rPr>
                      <w:b/>
                    </w:rPr>
                    <w:t>COs</w:t>
                  </w:r>
                </w:p>
              </w:tc>
            </w:tr>
            <w:tr>
              <w:trPr>
                <w:trHeight w:val="471"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Week1</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Lab1</w:t>
                  </w:r>
                </w:p>
              </w:tc>
              <w:tc>
                <w:tcPr>
                  <w:tcW w:w="7650"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spacing w:before="20" w:after="20"/>
                    <w:jc w:val="both"/>
                    <w:rPr/>
                  </w:pPr>
                  <w:r>
                    <w:rPr>
                      <w:b/>
                      <w:color w:val="000000"/>
                    </w:rPr>
                    <w:t xml:space="preserve">Introduction to Information Systems: </w:t>
                  </w:r>
                  <w:r>
                    <w:rPr>
                      <w:color w:val="000000"/>
                    </w:rPr>
                    <w:t xml:space="preserve">Team building, project area, </w:t>
                  </w:r>
                  <w:r>
                    <w:rPr/>
                    <w:t>SDLC, categories of information systems, system design tools</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0" w:after="20"/>
                    <w:jc w:val="center"/>
                    <w:rPr/>
                  </w:pPr>
                  <w:r>
                    <w:rPr/>
                  </w:r>
                </w:p>
              </w:tc>
            </w:tr>
            <w:tr>
              <w:trPr>
                <w:trHeight w:val="462"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Week2</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Lab2</w:t>
                  </w:r>
                </w:p>
              </w:tc>
              <w:tc>
                <w:tcPr>
                  <w:tcW w:w="7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0" w:after="20"/>
                    <w:jc w:val="both"/>
                    <w:rPr/>
                  </w:pPr>
                  <w:r>
                    <w:rPr>
                      <w:b/>
                      <w:color w:val="000000"/>
                    </w:rPr>
                    <w:t>Project Selection:</w:t>
                  </w:r>
                  <w:r>
                    <w:rPr>
                      <w:color w:val="000000"/>
                    </w:rPr>
                    <w:t xml:space="preserve"> Project idea submission, software development approach selection,</w:t>
                  </w:r>
                  <w:r>
                    <w:rPr/>
                    <w:t xml:space="preserve"> proposal preparations</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0" w:after="20"/>
                    <w:jc w:val="center"/>
                    <w:rPr>
                      <w:b/>
                      <w:b/>
                    </w:rPr>
                  </w:pPr>
                  <w:r>
                    <w:rPr>
                      <w:b/>
                    </w:rPr>
                  </w:r>
                </w:p>
              </w:tc>
            </w:tr>
            <w:tr>
              <w:trPr>
                <w:trHeight w:val="404"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Week3</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Lab3</w:t>
                  </w:r>
                </w:p>
              </w:tc>
              <w:tc>
                <w:tcPr>
                  <w:tcW w:w="765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20" w:after="20"/>
                    <w:jc w:val="both"/>
                    <w:rPr/>
                  </w:pPr>
                  <w:r>
                    <w:rPr>
                      <w:b/>
                    </w:rPr>
                    <w:t xml:space="preserve">Interview Techniques and Preparations: </w:t>
                  </w:r>
                  <w:r>
                    <w:rPr/>
                    <w:t>Discussion with stakeholders, preparing and conducting interview, designing questionnaire.</w:t>
                  </w:r>
                </w:p>
                <w:p>
                  <w:pPr>
                    <w:pStyle w:val="Normal"/>
                    <w:spacing w:before="20" w:after="20"/>
                    <w:jc w:val="both"/>
                    <w:rPr>
                      <w:b/>
                      <w:b/>
                    </w:rPr>
                  </w:pPr>
                  <w:r>
                    <w:rPr>
                      <w:b/>
                      <w:i/>
                    </w:rPr>
                    <w:t xml:space="preserve">lab performance will be measured </w:t>
                  </w:r>
                  <w:r>
                    <w:rPr/>
                    <w:t>on Lab1, Lab2</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rPr>
                      <w:b/>
                      <w:b/>
                    </w:rPr>
                  </w:pPr>
                  <w:r>
                    <w:rPr>
                      <w:b/>
                    </w:rPr>
                    <w:t>CO1</w:t>
                  </w:r>
                </w:p>
              </w:tc>
            </w:tr>
            <w:tr>
              <w:trPr>
                <w:trHeight w:val="494"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Week4</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Lab4</w:t>
                  </w:r>
                </w:p>
              </w:tc>
              <w:tc>
                <w:tcPr>
                  <w:tcW w:w="7650" w:type="dxa"/>
                  <w:tcBorders>
                    <w:top w:val="single" w:sz="4" w:space="0" w:color="000000"/>
                    <w:left w:val="single" w:sz="4" w:space="0" w:color="000000"/>
                    <w:bottom w:val="single" w:sz="4" w:space="0" w:color="000000"/>
                    <w:right w:val="single" w:sz="4" w:space="0" w:color="000000"/>
                  </w:tcBorders>
                </w:tcPr>
                <w:p>
                  <w:pPr>
                    <w:pStyle w:val="Normal"/>
                    <w:spacing w:before="20" w:after="20"/>
                    <w:jc w:val="both"/>
                    <w:rPr>
                      <w:color w:val="000000"/>
                    </w:rPr>
                  </w:pPr>
                  <w:r>
                    <w:rPr>
                      <w:b/>
                      <w:color w:val="000000"/>
                    </w:rPr>
                    <w:t>Analyzing System:</w:t>
                  </w:r>
                  <w:r>
                    <w:rPr>
                      <w:color w:val="000000"/>
                    </w:rPr>
                    <w:t xml:space="preserve"> Information requirements, analyzing system need, finding out about the users, usability and usefulness of current systems,</w:t>
                  </w:r>
                </w:p>
                <w:p>
                  <w:pPr>
                    <w:pStyle w:val="Normal"/>
                    <w:spacing w:before="20" w:after="20"/>
                    <w:jc w:val="both"/>
                    <w:rPr>
                      <w:color w:val="000000"/>
                    </w:rPr>
                  </w:pPr>
                  <w:r>
                    <w:rPr>
                      <w:color w:val="000000"/>
                    </w:rPr>
                    <w:t>Submissions of interview report.</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b/>
                      <w:b/>
                    </w:rPr>
                  </w:pPr>
                  <w:r>
                    <w:rPr>
                      <w:b/>
                    </w:rPr>
                  </w:r>
                </w:p>
              </w:tc>
            </w:tr>
            <w:tr>
              <w:trPr>
                <w:trHeight w:val="165"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Week5</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Lab5</w:t>
                  </w:r>
                </w:p>
              </w:tc>
              <w:tc>
                <w:tcPr>
                  <w:tcW w:w="76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lineRule="auto" w:line="360"/>
                    <w:jc w:val="both"/>
                    <w:rPr>
                      <w:b/>
                      <w:b/>
                      <w:i/>
                      <w:i/>
                    </w:rPr>
                  </w:pPr>
                  <w:r>
                    <w:rPr>
                      <w:b/>
                      <w:i/>
                    </w:rPr>
                    <w:t>Data Flow Diagram: Design DFD, physical DFD, logical DFD</w:t>
                  </w:r>
                </w:p>
                <w:p>
                  <w:pPr>
                    <w:pStyle w:val="Normal"/>
                    <w:spacing w:before="20" w:after="20"/>
                    <w:jc w:val="both"/>
                    <w:rPr>
                      <w:b/>
                      <w:b/>
                    </w:rPr>
                  </w:pPr>
                  <w:r>
                    <w:rPr>
                      <w:b/>
                      <w:i/>
                    </w:rPr>
                    <w:t xml:space="preserve">lab performance will be measured </w:t>
                  </w:r>
                  <w:r>
                    <w:rPr/>
                    <w:t xml:space="preserve">on </w:t>
                  </w:r>
                  <w:r>
                    <w:rPr>
                      <w:color w:val="000000"/>
                    </w:rPr>
                    <w:t>Lab3</w:t>
                  </w:r>
                  <w:r>
                    <w:rPr/>
                    <w:t>, Lab4</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b/>
                      <w:b/>
                    </w:rPr>
                  </w:pPr>
                  <w:r>
                    <w:rPr>
                      <w:b/>
                    </w:rPr>
                    <w:t>CO2</w:t>
                  </w:r>
                </w:p>
              </w:tc>
            </w:tr>
            <w:tr>
              <w:trPr>
                <w:trHeight w:val="323"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Week6</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Lab6</w:t>
                  </w:r>
                </w:p>
              </w:tc>
              <w:tc>
                <w:tcPr>
                  <w:tcW w:w="76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jc w:val="both"/>
                    <w:rPr/>
                  </w:pPr>
                  <w:r>
                    <w:rPr>
                      <w:b/>
                    </w:rPr>
                    <w:t>Project management</w:t>
                  </w:r>
                  <w:r>
                    <w:rPr/>
                    <w:t>:</w:t>
                  </w:r>
                  <w:r>
                    <w:rPr>
                      <w:b/>
                    </w:rPr>
                    <w:t xml:space="preserve"> </w:t>
                  </w:r>
                  <w:r>
                    <w:rPr/>
                    <w:t>Technical feasibility, operational feasibility, economical feasibility, project scheduling, estimating costs and preparing the budget</w:t>
                  </w:r>
                </w:p>
                <w:p>
                  <w:pPr>
                    <w:pStyle w:val="Normal"/>
                    <w:spacing w:before="20" w:after="20"/>
                    <w:jc w:val="both"/>
                    <w:rPr>
                      <w:b/>
                      <w:b/>
                    </w:rPr>
                  </w:pPr>
                  <w:r>
                    <w:rPr>
                      <w:b/>
                      <w:i/>
                    </w:rPr>
                    <w:t xml:space="preserve">lab performance will be measured </w:t>
                  </w:r>
                  <w:r>
                    <w:rPr/>
                    <w:t>on Lab5, Lab6</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b/>
                      <w:b/>
                    </w:rPr>
                  </w:pPr>
                  <w:r>
                    <w:rPr>
                      <w:b/>
                    </w:rPr>
                    <w:t>CO2</w:t>
                  </w:r>
                </w:p>
              </w:tc>
            </w:tr>
            <w:tr>
              <w:trPr>
                <w:trHeight w:val="249" w:hRule="atLeast"/>
              </w:trPr>
              <w:tc>
                <w:tcPr>
                  <w:tcW w:w="1080" w:type="dxa"/>
                  <w:tcBorders>
                    <w:top w:val="single" w:sz="4" w:space="0" w:color="000000"/>
                    <w:left w:val="single" w:sz="4" w:space="0" w:color="000000"/>
                    <w:bottom w:val="single" w:sz="4" w:space="0" w:color="000000"/>
                    <w:right w:val="single" w:sz="4" w:space="0" w:color="000000"/>
                  </w:tcBorders>
                  <w:shd w:color="auto" w:fill="BFBFBF" w:val="clear"/>
                </w:tcPr>
                <w:p>
                  <w:pPr>
                    <w:pStyle w:val="Normal"/>
                    <w:tabs>
                      <w:tab w:val="clear" w:pos="720"/>
                      <w:tab w:val="left" w:pos="5505" w:leader="none"/>
                    </w:tabs>
                    <w:spacing w:before="20" w:after="20"/>
                    <w:jc w:val="center"/>
                    <w:rPr/>
                  </w:pPr>
                  <w:r>
                    <w:rPr/>
                    <w:t>Week7</w:t>
                  </w:r>
                </w:p>
              </w:tc>
              <w:tc>
                <w:tcPr>
                  <w:tcW w:w="1013" w:type="dxa"/>
                  <w:tcBorders>
                    <w:top w:val="single" w:sz="4" w:space="0" w:color="000000"/>
                    <w:left w:val="single" w:sz="4" w:space="0" w:color="000000"/>
                    <w:bottom w:val="single" w:sz="4" w:space="0" w:color="000000"/>
                    <w:right w:val="single" w:sz="4" w:space="0" w:color="000000"/>
                  </w:tcBorders>
                  <w:shd w:color="auto" w:fill="BFBFBF" w:val="clear"/>
                </w:tcPr>
                <w:p>
                  <w:pPr>
                    <w:pStyle w:val="Normal"/>
                    <w:tabs>
                      <w:tab w:val="clear" w:pos="720"/>
                      <w:tab w:val="left" w:pos="5505" w:leader="none"/>
                    </w:tabs>
                    <w:spacing w:before="20" w:after="20"/>
                    <w:jc w:val="center"/>
                    <w:rPr/>
                  </w:pPr>
                  <w:r>
                    <w:rPr/>
                  </w:r>
                </w:p>
              </w:tc>
              <w:tc>
                <w:tcPr>
                  <w:tcW w:w="7650" w:type="dxa"/>
                  <w:tcBorders>
                    <w:top w:val="single" w:sz="4" w:space="0" w:color="000000"/>
                    <w:left w:val="single" w:sz="4" w:space="0" w:color="000000"/>
                    <w:bottom w:val="single" w:sz="4" w:space="0" w:color="000000"/>
                    <w:right w:val="single" w:sz="4" w:space="0" w:color="000000"/>
                  </w:tcBorders>
                  <w:shd w:color="auto" w:fill="BFBFBF" w:val="clear"/>
                </w:tcPr>
                <w:p>
                  <w:pPr>
                    <w:pStyle w:val="Normal"/>
                    <w:spacing w:before="20" w:after="20"/>
                    <w:jc w:val="both"/>
                    <w:rPr>
                      <w:b/>
                      <w:b/>
                    </w:rPr>
                  </w:pPr>
                  <w:r>
                    <w:rPr>
                      <w:b/>
                    </w:rPr>
                    <w:t xml:space="preserve">Mid-Term Week:  </w:t>
                  </w:r>
                  <w:r>
                    <w:rPr/>
                    <w:t>Proposal Presentation</w:t>
                  </w:r>
                </w:p>
              </w:tc>
              <w:tc>
                <w:tcPr>
                  <w:tcW w:w="921" w:type="dxa"/>
                  <w:tcBorders>
                    <w:top w:val="single" w:sz="4" w:space="0" w:color="000000"/>
                    <w:left w:val="single" w:sz="4" w:space="0" w:color="000000"/>
                    <w:bottom w:val="single" w:sz="4" w:space="0" w:color="000000"/>
                    <w:right w:val="single" w:sz="4" w:space="0" w:color="000000"/>
                  </w:tcBorders>
                  <w:shd w:color="auto" w:fill="BFBFBF" w:val="clear"/>
                </w:tcPr>
                <w:p>
                  <w:pPr>
                    <w:pStyle w:val="Normal"/>
                    <w:tabs>
                      <w:tab w:val="clear" w:pos="720"/>
                      <w:tab w:val="left" w:pos="5505" w:leader="none"/>
                    </w:tabs>
                    <w:spacing w:before="20" w:after="20"/>
                    <w:jc w:val="center"/>
                    <w:rPr/>
                  </w:pPr>
                  <w:r>
                    <w:rPr/>
                  </w:r>
                </w:p>
              </w:tc>
            </w:tr>
            <w:tr>
              <w:trPr>
                <w:trHeight w:val="471"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Week8</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Lab7</w:t>
                  </w:r>
                </w:p>
              </w:tc>
              <w:tc>
                <w:tcPr>
                  <w:tcW w:w="7650" w:type="dxa"/>
                  <w:tcBorders>
                    <w:top w:val="single" w:sz="4" w:space="0" w:color="000000"/>
                    <w:left w:val="single" w:sz="4" w:space="0" w:color="000000"/>
                    <w:bottom w:val="single" w:sz="4" w:space="0" w:color="000000"/>
                    <w:right w:val="single" w:sz="4" w:space="0" w:color="000000"/>
                  </w:tcBorders>
                </w:tcPr>
                <w:p>
                  <w:pPr>
                    <w:pStyle w:val="Normal"/>
                    <w:spacing w:before="20" w:after="20"/>
                    <w:jc w:val="both"/>
                    <w:rPr>
                      <w:b/>
                      <w:b/>
                    </w:rPr>
                  </w:pPr>
                  <w:r>
                    <w:rPr>
                      <w:b/>
                    </w:rPr>
                    <w:t>Object Oriented Analysis and Design</w:t>
                  </w:r>
                  <w:r>
                    <w:rPr/>
                    <w:t>:</w:t>
                  </w:r>
                  <w:r>
                    <w:rPr>
                      <w:b/>
                    </w:rPr>
                    <w:t xml:space="preserve"> </w:t>
                  </w:r>
                  <w:r>
                    <w:rPr/>
                    <w:t>UML Overview, Class diagrams, Use case diagrams</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pPr>
                  <w:r>
                    <w:rPr/>
                  </w:r>
                </w:p>
              </w:tc>
            </w:tr>
            <w:tr>
              <w:trPr>
                <w:trHeight w:val="548"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Week9</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Lab8</w:t>
                  </w:r>
                </w:p>
              </w:tc>
              <w:tc>
                <w:tcPr>
                  <w:tcW w:w="76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lineRule="auto" w:line="360"/>
                    <w:jc w:val="both"/>
                    <w:rPr/>
                  </w:pPr>
                  <w:r>
                    <w:rPr>
                      <w:b/>
                    </w:rPr>
                    <w:t xml:space="preserve">Object Oriented Analysis and Design: </w:t>
                  </w:r>
                  <w:r>
                    <w:rPr/>
                    <w:t>Sequence diagrams, Collaboration diagrams, State Chart diagrams, Activity diagrams</w:t>
                  </w:r>
                </w:p>
                <w:p>
                  <w:pPr>
                    <w:pStyle w:val="Normal"/>
                    <w:spacing w:before="20" w:after="20"/>
                    <w:jc w:val="both"/>
                    <w:rPr>
                      <w:b/>
                      <w:b/>
                    </w:rPr>
                  </w:pPr>
                  <w:r>
                    <w:rPr>
                      <w:b/>
                      <w:i/>
                    </w:rPr>
                    <w:t xml:space="preserve">lab performance will be measured </w:t>
                  </w:r>
                  <w:r>
                    <w:rPr/>
                    <w:t>on Lab7, Lab8</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b/>
                      <w:b/>
                    </w:rPr>
                  </w:pPr>
                  <w:r>
                    <w:rPr>
                      <w:b/>
                    </w:rPr>
                    <w:t>CO2</w:t>
                  </w:r>
                </w:p>
              </w:tc>
            </w:tr>
            <w:tr>
              <w:trPr>
                <w:trHeight w:val="249"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Week10</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Lab9</w:t>
                  </w:r>
                </w:p>
              </w:tc>
              <w:tc>
                <w:tcPr>
                  <w:tcW w:w="7650" w:type="dxa"/>
                  <w:tcBorders>
                    <w:top w:val="single" w:sz="4" w:space="0" w:color="000000"/>
                    <w:left w:val="single" w:sz="4" w:space="0" w:color="000000"/>
                    <w:bottom w:val="single" w:sz="4" w:space="0" w:color="000000"/>
                    <w:right w:val="single" w:sz="4" w:space="0" w:color="000000"/>
                  </w:tcBorders>
                </w:tcPr>
                <w:p>
                  <w:pPr>
                    <w:pStyle w:val="Normal"/>
                    <w:spacing w:before="20" w:after="20"/>
                    <w:jc w:val="both"/>
                    <w:rPr>
                      <w:b/>
                      <w:b/>
                    </w:rPr>
                  </w:pPr>
                  <w:r>
                    <w:rPr>
                      <w:b/>
                    </w:rPr>
                    <w:t>System Design:</w:t>
                  </w:r>
                  <w:r>
                    <w:rPr/>
                    <w:t xml:space="preserve"> Designing output for displays</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b/>
                      <w:b/>
                    </w:rPr>
                  </w:pPr>
                  <w:r>
                    <w:rPr>
                      <w:b/>
                    </w:rPr>
                  </w:r>
                </w:p>
              </w:tc>
            </w:tr>
            <w:tr>
              <w:trPr>
                <w:trHeight w:val="557"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Week11</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Lab10</w:t>
                  </w:r>
                </w:p>
              </w:tc>
              <w:tc>
                <w:tcPr>
                  <w:tcW w:w="76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lineRule="auto" w:line="360"/>
                    <w:jc w:val="both"/>
                    <w:rPr/>
                  </w:pPr>
                  <w:r>
                    <w:rPr>
                      <w:b/>
                    </w:rPr>
                    <w:t>System Design:</w:t>
                  </w:r>
                  <w:r>
                    <w:rPr/>
                    <w:t xml:space="preserve"> Input form design, GUI design</w:t>
                  </w:r>
                </w:p>
                <w:p>
                  <w:pPr>
                    <w:pStyle w:val="Normal"/>
                    <w:spacing w:before="20" w:after="20"/>
                    <w:jc w:val="both"/>
                    <w:rPr>
                      <w:b/>
                      <w:b/>
                    </w:rPr>
                  </w:pPr>
                  <w:r>
                    <w:rPr>
                      <w:b/>
                    </w:rPr>
                    <w:t>lab performance will be measured on Lab9, Lab10</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b/>
                      <w:b/>
                    </w:rPr>
                  </w:pPr>
                  <w:r>
                    <w:rPr>
                      <w:b/>
                    </w:rPr>
                    <w:t>CO2</w:t>
                  </w:r>
                </w:p>
              </w:tc>
            </w:tr>
            <w:tr>
              <w:trPr>
                <w:trHeight w:val="368"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Week12</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Lab11</w:t>
                  </w:r>
                </w:p>
              </w:tc>
              <w:tc>
                <w:tcPr>
                  <w:tcW w:w="76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lineRule="auto" w:line="360"/>
                    <w:jc w:val="both"/>
                    <w:rPr>
                      <w:color w:val="000000"/>
                    </w:rPr>
                  </w:pPr>
                  <w:r>
                    <w:rPr>
                      <w:b/>
                      <w:color w:val="000000"/>
                    </w:rPr>
                    <w:t xml:space="preserve">System Testing: </w:t>
                  </w:r>
                  <w:r>
                    <w:rPr>
                      <w:color w:val="000000"/>
                    </w:rPr>
                    <w:t xml:space="preserve">Retrieving and presenting data from system, </w:t>
                  </w:r>
                </w:p>
                <w:p>
                  <w:pPr>
                    <w:pStyle w:val="Normal"/>
                    <w:spacing w:before="20" w:after="20"/>
                    <w:jc w:val="both"/>
                    <w:rPr/>
                  </w:pPr>
                  <w:r>
                    <w:rPr>
                      <w:b/>
                    </w:rPr>
                    <w:t>database design and modeling</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rPr>
                      <w:b/>
                      <w:b/>
                    </w:rPr>
                  </w:pPr>
                  <w:r>
                    <w:rPr>
                      <w:b/>
                    </w:rPr>
                  </w:r>
                </w:p>
              </w:tc>
            </w:tr>
            <w:tr>
              <w:trPr>
                <w:trHeight w:val="341"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Week13</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Lab12</w:t>
                  </w:r>
                </w:p>
              </w:tc>
              <w:tc>
                <w:tcPr>
                  <w:tcW w:w="76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lineRule="auto" w:line="360"/>
                    <w:jc w:val="both"/>
                    <w:rPr>
                      <w:color w:val="000000"/>
                      <w:highlight w:val="white"/>
                    </w:rPr>
                  </w:pPr>
                  <w:r>
                    <w:rPr>
                      <w:b/>
                    </w:rPr>
                    <w:t>Final Report Writing and Presentation Guidelines:</w:t>
                  </w:r>
                  <w:r>
                    <w:rPr/>
                    <w:t xml:space="preserve"> Documentation report, Representing the system</w:t>
                  </w:r>
                </w:p>
                <w:p>
                  <w:pPr>
                    <w:pStyle w:val="Normal"/>
                    <w:spacing w:before="20" w:after="20"/>
                    <w:jc w:val="both"/>
                    <w:rPr/>
                  </w:pPr>
                  <w:r>
                    <w:rPr>
                      <w:b/>
                      <w:i/>
                    </w:rPr>
                    <w:t xml:space="preserve">lab performance will be measured </w:t>
                  </w:r>
                  <w:r>
                    <w:rPr/>
                    <w:t>on Lab12</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pPr>
                  <w:r>
                    <w:rPr/>
                    <w:t>CO1</w:t>
                  </w:r>
                </w:p>
              </w:tc>
            </w:tr>
            <w:tr>
              <w:trPr>
                <w:trHeight w:val="249" w:hRule="atLeast"/>
              </w:trPr>
              <w:tc>
                <w:tcPr>
                  <w:tcW w:w="10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Week14</w:t>
                  </w:r>
                </w:p>
              </w:tc>
              <w:tc>
                <w:tcPr>
                  <w:tcW w:w="101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center"/>
                    <w:rPr/>
                  </w:pPr>
                  <w:r>
                    <w:rPr/>
                    <w:t>Lab13</w:t>
                  </w:r>
                </w:p>
              </w:tc>
              <w:tc>
                <w:tcPr>
                  <w:tcW w:w="7650" w:type="dxa"/>
                  <w:tcBorders>
                    <w:top w:val="single" w:sz="4" w:space="0" w:color="000000"/>
                    <w:left w:val="single" w:sz="4" w:space="0" w:color="000000"/>
                    <w:bottom w:val="single" w:sz="4" w:space="0" w:color="000000"/>
                    <w:right w:val="single" w:sz="4" w:space="0" w:color="000000"/>
                  </w:tcBorders>
                </w:tcPr>
                <w:p>
                  <w:pPr>
                    <w:pStyle w:val="Normal"/>
                    <w:spacing w:before="20" w:after="20"/>
                    <w:jc w:val="both"/>
                    <w:rPr/>
                  </w:pPr>
                  <w:r>
                    <w:rPr>
                      <w:b/>
                      <w:color w:val="000000"/>
                    </w:rPr>
                    <w:t>Presentation and Final Project Show</w:t>
                  </w:r>
                </w:p>
              </w:tc>
              <w:tc>
                <w:tcPr>
                  <w:tcW w:w="92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5505" w:leader="none"/>
                    </w:tabs>
                    <w:spacing w:before="20" w:after="20"/>
                    <w:jc w:val="center"/>
                    <w:rPr/>
                  </w:pPr>
                  <w:r>
                    <w:rPr>
                      <w:b/>
                    </w:rPr>
                    <w:t>CO3</w:t>
                  </w:r>
                </w:p>
              </w:tc>
            </w:tr>
            <w:tr>
              <w:trPr>
                <w:trHeight w:val="240" w:hRule="atLeast"/>
              </w:trPr>
              <w:tc>
                <w:tcPr>
                  <w:tcW w:w="1080" w:type="dxa"/>
                  <w:tcBorders>
                    <w:top w:val="single" w:sz="4" w:space="0" w:color="000000"/>
                    <w:left w:val="single" w:sz="4" w:space="0" w:color="000000"/>
                    <w:bottom w:val="single" w:sz="4" w:space="0" w:color="000000"/>
                    <w:right w:val="single" w:sz="4" w:space="0" w:color="000000"/>
                  </w:tcBorders>
                  <w:shd w:color="auto" w:fill="BFBFBF" w:val="clear"/>
                </w:tcPr>
                <w:p>
                  <w:pPr>
                    <w:pStyle w:val="Normal"/>
                    <w:tabs>
                      <w:tab w:val="clear" w:pos="720"/>
                      <w:tab w:val="left" w:pos="5505" w:leader="none"/>
                    </w:tabs>
                    <w:spacing w:before="20" w:after="20"/>
                    <w:jc w:val="center"/>
                    <w:rPr/>
                  </w:pPr>
                  <w:r>
                    <w:rPr/>
                    <w:t>Week 15</w:t>
                  </w:r>
                </w:p>
              </w:tc>
              <w:tc>
                <w:tcPr>
                  <w:tcW w:w="1013" w:type="dxa"/>
                  <w:tcBorders>
                    <w:top w:val="single" w:sz="4" w:space="0" w:color="000000"/>
                    <w:left w:val="single" w:sz="4" w:space="0" w:color="000000"/>
                    <w:bottom w:val="single" w:sz="4" w:space="0" w:color="000000"/>
                    <w:right w:val="single" w:sz="4" w:space="0" w:color="000000"/>
                  </w:tcBorders>
                  <w:shd w:color="auto" w:fill="BFBFBF" w:val="clear"/>
                </w:tcPr>
                <w:p>
                  <w:pPr>
                    <w:pStyle w:val="Normal"/>
                    <w:tabs>
                      <w:tab w:val="clear" w:pos="720"/>
                      <w:tab w:val="left" w:pos="5505" w:leader="none"/>
                    </w:tabs>
                    <w:spacing w:before="20" w:after="20"/>
                    <w:jc w:val="center"/>
                    <w:rPr/>
                  </w:pPr>
                  <w:r>
                    <w:rPr/>
                  </w:r>
                </w:p>
              </w:tc>
              <w:tc>
                <w:tcPr>
                  <w:tcW w:w="76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505" w:leader="none"/>
                    </w:tabs>
                    <w:spacing w:before="20" w:after="20"/>
                    <w:jc w:val="both"/>
                    <w:rPr/>
                  </w:pPr>
                  <w:r>
                    <w:rPr>
                      <w:b/>
                      <w:color w:val="000000"/>
                    </w:rPr>
                    <w:t>Final Term Week</w:t>
                  </w:r>
                </w:p>
              </w:tc>
              <w:tc>
                <w:tcPr>
                  <w:tcW w:w="921" w:type="dxa"/>
                  <w:tcBorders>
                    <w:top w:val="single" w:sz="4" w:space="0" w:color="000000"/>
                    <w:left w:val="single" w:sz="4" w:space="0" w:color="000000"/>
                    <w:bottom w:val="single" w:sz="4" w:space="0" w:color="000000"/>
                    <w:right w:val="single" w:sz="4" w:space="0" w:color="000000"/>
                  </w:tcBorders>
                  <w:shd w:color="auto" w:fill="BFBFBF" w:val="clear"/>
                </w:tcPr>
                <w:p>
                  <w:pPr>
                    <w:pStyle w:val="Normal"/>
                    <w:tabs>
                      <w:tab w:val="clear" w:pos="720"/>
                      <w:tab w:val="left" w:pos="5505" w:leader="none"/>
                    </w:tabs>
                    <w:spacing w:before="20" w:after="20"/>
                    <w:jc w:val="center"/>
                    <w:rPr>
                      <w:b/>
                      <w:b/>
                    </w:rPr>
                  </w:pPr>
                  <w:r>
                    <w:rPr>
                      <w:b/>
                    </w:rPr>
                  </w:r>
                </w:p>
              </w:tc>
            </w:tr>
          </w:tbl>
          <w:p>
            <w:pPr>
              <w:pStyle w:val="Normal"/>
              <w:rPr>
                <w:b/>
                <w:b/>
              </w:rPr>
            </w:pPr>
            <w:r>
              <w:rPr>
                <w:b/>
              </w:rPr>
            </w:r>
          </w:p>
          <w:p>
            <w:pPr>
              <w:pStyle w:val="Normal"/>
              <w:rPr>
                <w:b/>
                <w:b/>
              </w:rPr>
            </w:pPr>
            <w:r>
              <w:rPr>
                <w:b/>
              </w:rPr>
            </w:r>
          </w:p>
        </w:tc>
      </w:tr>
      <w:tr>
        <w:trPr>
          <w:trHeight w:val="24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19</w:t>
            </w:r>
          </w:p>
        </w:tc>
        <w:tc>
          <w:tcPr>
            <w:tcW w:w="1311" w:type="dxa"/>
            <w:gridSpan w:val="2"/>
            <w:tcBorders>
              <w:top w:val="single" w:sz="4" w:space="0" w:color="000000"/>
              <w:left w:val="single" w:sz="4" w:space="0" w:color="000000"/>
              <w:bottom w:val="single" w:sz="4" w:space="0" w:color="000000"/>
              <w:right w:val="single" w:sz="4" w:space="0" w:color="000000"/>
            </w:tcBorders>
            <w:shd w:color="auto" w:fill="D9E2F3" w:val="clear"/>
          </w:tcPr>
          <w:p>
            <w:pPr>
              <w:pStyle w:val="Normal"/>
              <w:rPr>
                <w:b/>
                <w:b/>
              </w:rPr>
            </w:pPr>
            <w:r>
              <w:rPr>
                <w:b/>
              </w:rPr>
              <w:t>Overall CO Assessment Criteria</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tc>
        <w:tc>
          <w:tcPr>
            <w:tcW w:w="9386" w:type="dxa"/>
            <w:gridSpan w:val="5"/>
            <w:tcBorders>
              <w:top w:val="single" w:sz="4" w:space="0" w:color="000000"/>
              <w:left w:val="single" w:sz="4" w:space="0" w:color="000000"/>
              <w:bottom w:val="single" w:sz="4" w:space="0" w:color="000000"/>
              <w:right w:val="single" w:sz="4" w:space="0" w:color="000000"/>
            </w:tcBorders>
            <w:shd w:color="auto" w:fill="D9E2F3" w:val="clear"/>
          </w:tcPr>
          <w:p>
            <w:pPr>
              <w:pStyle w:val="Normal"/>
              <w:rPr>
                <w:color w:val="000000"/>
              </w:rPr>
            </w:pPr>
            <w:r>
              <w:rPr>
                <w:color w:val="000000"/>
              </w:rPr>
              <w:t>Assessment methods of COs are given below:</w:t>
            </w:r>
          </w:p>
          <w:tbl>
            <w:tblPr>
              <w:tblStyle w:val="a6"/>
              <w:tblW w:w="9090" w:type="dxa"/>
              <w:jc w:val="left"/>
              <w:tblInd w:w="0" w:type="dxa"/>
              <w:tblCellMar>
                <w:top w:w="0" w:type="dxa"/>
                <w:left w:w="108" w:type="dxa"/>
                <w:bottom w:w="0" w:type="dxa"/>
                <w:right w:w="108" w:type="dxa"/>
              </w:tblCellMar>
              <w:tblLook w:val="0400" w:noHBand="0" w:noVBand="1" w:firstColumn="0" w:lastRow="0" w:lastColumn="0" w:firstRow="0"/>
            </w:tblPr>
            <w:tblGrid>
              <w:gridCol w:w="2318"/>
              <w:gridCol w:w="1731"/>
              <w:gridCol w:w="1596"/>
              <w:gridCol w:w="1681"/>
              <w:gridCol w:w="1764"/>
            </w:tblGrid>
            <w:tr>
              <w:trPr>
                <w:trHeight w:val="274" w:hRule="atLeast"/>
              </w:trPr>
              <w:tc>
                <w:tcPr>
                  <w:tcW w:w="2318"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Assessment Area</w:t>
                  </w:r>
                </w:p>
              </w:tc>
              <w:tc>
                <w:tcPr>
                  <w:tcW w:w="500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Course Outcomes CO</w:t>
                  </w:r>
                </w:p>
              </w:tc>
              <w:tc>
                <w:tcPr>
                  <w:tcW w:w="176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Assessment Area  Mark</w:t>
                  </w:r>
                </w:p>
              </w:tc>
            </w:tr>
            <w:tr>
              <w:trPr>
                <w:trHeight w:val="274" w:hRule="atLeast"/>
              </w:trPr>
              <w:tc>
                <w:tcPr>
                  <w:tcW w:w="2318" w:type="dxa"/>
                  <w:tcBorders>
                    <w:top w:val="single" w:sz="4" w:space="0" w:color="000000"/>
                    <w:left w:val="single" w:sz="4" w:space="0" w:color="000000"/>
                    <w:bottom w:val="single" w:sz="4" w:space="0" w:color="000000"/>
                    <w:right w:val="single" w:sz="4" w:space="0" w:color="000000"/>
                  </w:tcBorders>
                </w:tcPr>
                <w:p>
                  <w:pPr>
                    <w:pStyle w:val="Normal"/>
                    <w:jc w:val="both"/>
                    <w:rPr>
                      <w:b/>
                      <w:b/>
                    </w:rPr>
                  </w:pPr>
                  <w:r>
                    <w:rPr>
                      <w:b/>
                    </w:rPr>
                  </w:r>
                </w:p>
              </w:tc>
              <w:tc>
                <w:tcPr>
                  <w:tcW w:w="1731"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CO1</w:t>
                  </w:r>
                </w:p>
              </w:tc>
              <w:tc>
                <w:tcPr>
                  <w:tcW w:w="1596"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CO2</w:t>
                  </w:r>
                </w:p>
              </w:tc>
              <w:tc>
                <w:tcPr>
                  <w:tcW w:w="1681"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CO3</w:t>
                  </w:r>
                </w:p>
              </w:tc>
              <w:tc>
                <w:tcPr>
                  <w:tcW w:w="176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76"/>
                    <w:rPr>
                      <w:b/>
                      <w:b/>
                    </w:rPr>
                  </w:pPr>
                  <w:r>
                    <w:rPr>
                      <w:b/>
                    </w:rPr>
                  </w:r>
                </w:p>
              </w:tc>
            </w:tr>
            <w:tr>
              <w:trPr>
                <w:trHeight w:val="274" w:hRule="atLeast"/>
              </w:trPr>
              <w:tc>
                <w:tcPr>
                  <w:tcW w:w="2318" w:type="dxa"/>
                  <w:tcBorders>
                    <w:top w:val="single" w:sz="4" w:space="0" w:color="000000"/>
                    <w:left w:val="single" w:sz="4" w:space="0" w:color="000000"/>
                    <w:bottom w:val="single" w:sz="4" w:space="0" w:color="000000"/>
                    <w:right w:val="single" w:sz="4" w:space="0" w:color="000000"/>
                  </w:tcBorders>
                </w:tcPr>
                <w:p>
                  <w:pPr>
                    <w:pStyle w:val="Normal"/>
                    <w:jc w:val="both"/>
                    <w:rPr/>
                  </w:pPr>
                  <w:r>
                    <w:rPr/>
                    <w:t>Attendance</w:t>
                  </w:r>
                </w:p>
              </w:tc>
              <w:tc>
                <w:tcPr>
                  <w:tcW w:w="1731"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1596"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1681"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337" w:hRule="atLeast"/>
              </w:trPr>
              <w:tc>
                <w:tcPr>
                  <w:tcW w:w="2318"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Lab Assignment </w:t>
                  </w:r>
                </w:p>
              </w:tc>
              <w:tc>
                <w:tcPr>
                  <w:tcW w:w="1731"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1596"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1681"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rHeight w:val="319" w:hRule="atLeast"/>
              </w:trPr>
              <w:tc>
                <w:tcPr>
                  <w:tcW w:w="2318" w:type="dxa"/>
                  <w:tcBorders>
                    <w:top w:val="single" w:sz="4" w:space="0" w:color="000000"/>
                    <w:left w:val="single" w:sz="4" w:space="0" w:color="000000"/>
                    <w:bottom w:val="single" w:sz="4" w:space="0" w:color="000000"/>
                    <w:right w:val="single" w:sz="4" w:space="0" w:color="000000"/>
                  </w:tcBorders>
                </w:tcPr>
                <w:p>
                  <w:pPr>
                    <w:pStyle w:val="Normal"/>
                    <w:rPr/>
                  </w:pPr>
                  <w:r>
                    <w:rPr/>
                    <w:t xml:space="preserve">Lab Performance </w:t>
                  </w:r>
                </w:p>
              </w:tc>
              <w:tc>
                <w:tcPr>
                  <w:tcW w:w="1731" w:type="dxa"/>
                  <w:tcBorders>
                    <w:top w:val="single" w:sz="4" w:space="0" w:color="000000"/>
                    <w:left w:val="single" w:sz="4" w:space="0" w:color="000000"/>
                    <w:bottom w:val="single" w:sz="4" w:space="0" w:color="000000"/>
                    <w:right w:val="single" w:sz="4" w:space="0" w:color="000000"/>
                  </w:tcBorders>
                </w:tcPr>
                <w:p>
                  <w:pPr>
                    <w:pStyle w:val="Normal"/>
                    <w:jc w:val="center"/>
                    <w:rPr/>
                  </w:pPr>
                  <w:r>
                    <w:rPr/>
                    <w:t>10</w:t>
                  </w:r>
                </w:p>
              </w:tc>
              <w:tc>
                <w:tcPr>
                  <w:tcW w:w="1596" w:type="dxa"/>
                  <w:tcBorders>
                    <w:top w:val="single" w:sz="4" w:space="0" w:color="000000"/>
                    <w:left w:val="single" w:sz="4" w:space="0" w:color="000000"/>
                    <w:bottom w:val="single" w:sz="4" w:space="0" w:color="000000"/>
                    <w:right w:val="single" w:sz="4" w:space="0" w:color="000000"/>
                  </w:tcBorders>
                </w:tcPr>
                <w:p>
                  <w:pPr>
                    <w:pStyle w:val="Normal"/>
                    <w:jc w:val="center"/>
                    <w:rPr/>
                  </w:pPr>
                  <w:r>
                    <w:rPr/>
                    <w:t>20</w:t>
                  </w:r>
                </w:p>
              </w:tc>
              <w:tc>
                <w:tcPr>
                  <w:tcW w:w="1681"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jc w:val="center"/>
                    <w:rPr/>
                  </w:pPr>
                  <w:r>
                    <w:rPr/>
                    <w:t>30</w:t>
                  </w:r>
                </w:p>
              </w:tc>
            </w:tr>
            <w:tr>
              <w:trPr>
                <w:trHeight w:val="274" w:hRule="atLeast"/>
              </w:trPr>
              <w:tc>
                <w:tcPr>
                  <w:tcW w:w="2318" w:type="dxa"/>
                  <w:tcBorders>
                    <w:top w:val="single" w:sz="4" w:space="0" w:color="000000"/>
                    <w:left w:val="single" w:sz="4" w:space="0" w:color="000000"/>
                    <w:bottom w:val="single" w:sz="4" w:space="0" w:color="000000"/>
                    <w:right w:val="single" w:sz="4" w:space="0" w:color="000000"/>
                  </w:tcBorders>
                </w:tcPr>
                <w:p>
                  <w:pPr>
                    <w:pStyle w:val="Normal"/>
                    <w:rPr/>
                  </w:pPr>
                  <w:r>
                    <w:rPr/>
                    <w:t>Project Evaluation</w:t>
                  </w:r>
                </w:p>
              </w:tc>
              <w:tc>
                <w:tcPr>
                  <w:tcW w:w="1731"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596"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1681" w:type="dxa"/>
                  <w:tcBorders>
                    <w:top w:val="single" w:sz="4" w:space="0" w:color="000000"/>
                    <w:left w:val="single" w:sz="4" w:space="0" w:color="000000"/>
                    <w:bottom w:val="single" w:sz="4" w:space="0" w:color="000000"/>
                    <w:right w:val="single" w:sz="4" w:space="0" w:color="000000"/>
                  </w:tcBorders>
                </w:tcPr>
                <w:p>
                  <w:pPr>
                    <w:pStyle w:val="Normal"/>
                    <w:jc w:val="center"/>
                    <w:rPr/>
                  </w:pPr>
                  <w:r>
                    <w:rPr/>
                    <w:t>40</w:t>
                  </w:r>
                </w:p>
              </w:tc>
              <w:tc>
                <w:tcPr>
                  <w:tcW w:w="1764" w:type="dxa"/>
                  <w:tcBorders>
                    <w:top w:val="single" w:sz="4" w:space="0" w:color="000000"/>
                    <w:left w:val="single" w:sz="4" w:space="0" w:color="000000"/>
                    <w:bottom w:val="single" w:sz="4" w:space="0" w:color="000000"/>
                    <w:right w:val="single" w:sz="4" w:space="0" w:color="000000"/>
                  </w:tcBorders>
                </w:tcPr>
                <w:p>
                  <w:pPr>
                    <w:pStyle w:val="Normal"/>
                    <w:jc w:val="center"/>
                    <w:rPr/>
                  </w:pPr>
                  <w:r>
                    <w:rPr/>
                    <w:t>40</w:t>
                  </w:r>
                </w:p>
              </w:tc>
            </w:tr>
            <w:tr>
              <w:trPr>
                <w:trHeight w:val="289" w:hRule="atLeast"/>
              </w:trPr>
              <w:tc>
                <w:tcPr>
                  <w:tcW w:w="2318" w:type="dxa"/>
                  <w:tcBorders>
                    <w:top w:val="single" w:sz="4" w:space="0" w:color="000000"/>
                    <w:left w:val="single" w:sz="4" w:space="0" w:color="000000"/>
                    <w:bottom w:val="single" w:sz="4" w:space="0" w:color="000000"/>
                    <w:right w:val="single" w:sz="4" w:space="0" w:color="000000"/>
                  </w:tcBorders>
                </w:tcPr>
                <w:p>
                  <w:pPr>
                    <w:pStyle w:val="Normal"/>
                    <w:jc w:val="both"/>
                    <w:rPr>
                      <w:b/>
                      <w:b/>
                    </w:rPr>
                  </w:pPr>
                  <w:r>
                    <w:rPr>
                      <w:b/>
                    </w:rPr>
                    <w:t>Total Mark</w:t>
                  </w:r>
                </w:p>
              </w:tc>
              <w:tc>
                <w:tcPr>
                  <w:tcW w:w="1731"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10</w:t>
                  </w:r>
                </w:p>
              </w:tc>
              <w:tc>
                <w:tcPr>
                  <w:tcW w:w="1596"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20</w:t>
                  </w:r>
                </w:p>
              </w:tc>
              <w:tc>
                <w:tcPr>
                  <w:tcW w:w="1681"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40</w:t>
                  </w:r>
                </w:p>
              </w:tc>
              <w:tc>
                <w:tcPr>
                  <w:tcW w:w="1764" w:type="dxa"/>
                  <w:tcBorders>
                    <w:top w:val="single" w:sz="4" w:space="0" w:color="000000"/>
                    <w:left w:val="single" w:sz="4" w:space="0" w:color="000000"/>
                    <w:bottom w:val="single" w:sz="4" w:space="0" w:color="000000"/>
                    <w:right w:val="single" w:sz="4" w:space="0" w:color="000000"/>
                  </w:tcBorders>
                </w:tcPr>
                <w:p>
                  <w:pPr>
                    <w:pStyle w:val="Normal"/>
                    <w:jc w:val="center"/>
                    <w:rPr>
                      <w:b/>
                      <w:b/>
                    </w:rPr>
                  </w:pPr>
                  <w:r>
                    <w:rPr>
                      <w:b/>
                    </w:rPr>
                    <w:t>70</w:t>
                  </w:r>
                </w:p>
              </w:tc>
            </w:tr>
          </w:tbl>
          <w:p>
            <w:pPr>
              <w:pStyle w:val="Normal"/>
              <w:jc w:val="both"/>
              <w:rPr/>
            </w:pPr>
            <w:r>
              <w:rPr/>
            </w:r>
          </w:p>
        </w:tc>
      </w:tr>
      <w:tr>
        <w:trPr>
          <w:trHeight w:val="2391"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t>20</w:t>
            </w:r>
          </w:p>
        </w:tc>
        <w:tc>
          <w:tcPr>
            <w:tcW w:w="1311" w:type="dxa"/>
            <w:gridSpan w:val="2"/>
            <w:tcBorders>
              <w:top w:val="single" w:sz="4" w:space="0" w:color="000000"/>
              <w:left w:val="single" w:sz="4" w:space="0" w:color="000000"/>
              <w:bottom w:val="single" w:sz="4" w:space="0" w:color="000000"/>
              <w:right w:val="single" w:sz="4" w:space="0" w:color="000000"/>
            </w:tcBorders>
            <w:shd w:color="auto" w:fill="D9E2F3" w:val="clear"/>
          </w:tcPr>
          <w:p>
            <w:pPr>
              <w:pStyle w:val="Normal"/>
              <w:rPr>
                <w:b/>
                <w:b/>
              </w:rPr>
            </w:pPr>
            <w:r>
              <w:rPr>
                <w:b/>
              </w:rPr>
              <w:t>Lab Performance Assessment Details</w:t>
            </w:r>
          </w:p>
        </w:tc>
        <w:tc>
          <w:tcPr>
            <w:tcW w:w="9386" w:type="dxa"/>
            <w:gridSpan w:val="5"/>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b/>
                <w:b/>
              </w:rPr>
            </w:pPr>
            <w:r>
              <w:rPr>
                <w:b/>
              </w:rPr>
            </w:r>
          </w:p>
          <w:tbl>
            <w:tblPr>
              <w:tblStyle w:val="a7"/>
              <w:tblW w:w="8996" w:type="dxa"/>
              <w:jc w:val="left"/>
              <w:tblInd w:w="0" w:type="dxa"/>
              <w:tblCellMar>
                <w:top w:w="0" w:type="dxa"/>
                <w:left w:w="108" w:type="dxa"/>
                <w:bottom w:w="0" w:type="dxa"/>
                <w:right w:w="108" w:type="dxa"/>
              </w:tblCellMar>
              <w:tblLook w:val="0400" w:noHBand="0" w:noVBand="1" w:firstColumn="0" w:lastRow="0" w:lastColumn="0" w:firstRow="0"/>
            </w:tblPr>
            <w:tblGrid>
              <w:gridCol w:w="651"/>
              <w:gridCol w:w="1234"/>
              <w:gridCol w:w="630"/>
              <w:gridCol w:w="1472"/>
              <w:gridCol w:w="1176"/>
              <w:gridCol w:w="1570"/>
              <w:gridCol w:w="1484"/>
              <w:gridCol w:w="778"/>
            </w:tblGrid>
            <w:tr>
              <w:trPr>
                <w:trHeight w:val="557" w:hRule="atLeast"/>
              </w:trPr>
              <w:tc>
                <w:tcPr>
                  <w:tcW w:w="651"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Lab#</w:t>
                  </w:r>
                </w:p>
              </w:tc>
              <w:tc>
                <w:tcPr>
                  <w:tcW w:w="1234"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Criteria</w:t>
                  </w:r>
                </w:p>
              </w:tc>
              <w:tc>
                <w:tcPr>
                  <w:tcW w:w="63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COs</w:t>
                  </w:r>
                </w:p>
              </w:tc>
              <w:tc>
                <w:tcPr>
                  <w:tcW w:w="1472"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Excellent(5)</w:t>
                  </w:r>
                </w:p>
              </w:tc>
              <w:tc>
                <w:tcPr>
                  <w:tcW w:w="1176"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Good(4)</w:t>
                  </w:r>
                </w:p>
              </w:tc>
              <w:tc>
                <w:tcPr>
                  <w:tcW w:w="157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Satisfactory(3)</w:t>
                  </w:r>
                </w:p>
              </w:tc>
              <w:tc>
                <w:tcPr>
                  <w:tcW w:w="1484"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Unsatisfactory</w:t>
                  </w:r>
                </w:p>
                <w:p>
                  <w:pPr>
                    <w:pStyle w:val="Normal"/>
                    <w:rPr>
                      <w:b/>
                      <w:b/>
                      <w:sz w:val="20"/>
                      <w:szCs w:val="20"/>
                    </w:rPr>
                  </w:pPr>
                  <w:r>
                    <w:rPr>
                      <w:b/>
                      <w:sz w:val="20"/>
                      <w:szCs w:val="20"/>
                    </w:rPr>
                    <w:t>(0-2)</w:t>
                  </w:r>
                </w:p>
              </w:tc>
              <w:tc>
                <w:tcPr>
                  <w:tcW w:w="77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Marks</w:t>
                  </w:r>
                </w:p>
                <w:p>
                  <w:pPr>
                    <w:pStyle w:val="Normal"/>
                    <w:rPr>
                      <w:b/>
                      <w:b/>
                      <w:sz w:val="20"/>
                      <w:szCs w:val="20"/>
                    </w:rPr>
                  </w:pPr>
                  <w:r>
                    <w:rPr>
                      <w:b/>
                      <w:sz w:val="20"/>
                      <w:szCs w:val="20"/>
                    </w:rPr>
                    <w:t>(30)</w:t>
                  </w:r>
                </w:p>
              </w:tc>
            </w:tr>
            <w:tr>
              <w:trPr>
                <w:trHeight w:val="4483" w:hRule="atLeast"/>
              </w:trPr>
              <w:tc>
                <w:tcPr>
                  <w:tcW w:w="651"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r>
                </w:p>
              </w:tc>
              <w:tc>
                <w:tcPr>
                  <w:tcW w:w="1234"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r>
                </w:p>
              </w:tc>
              <w:tc>
                <w:tcPr>
                  <w:tcW w:w="63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r>
                </w:p>
              </w:tc>
              <w:tc>
                <w:tcPr>
                  <w:tcW w:w="1472" w:type="dxa"/>
                  <w:tcBorders>
                    <w:top w:val="single" w:sz="4" w:space="0" w:color="000000"/>
                    <w:left w:val="single" w:sz="4" w:space="0" w:color="000000"/>
                    <w:bottom w:val="single" w:sz="4" w:space="0" w:color="000000"/>
                    <w:right w:val="single" w:sz="4" w:space="0" w:color="000000"/>
                  </w:tcBorders>
                </w:tcPr>
                <w:p>
                  <w:pPr>
                    <w:pStyle w:val="Normal"/>
                    <w:ind w:left="120" w:hanging="0"/>
                    <w:rPr>
                      <w:sz w:val="20"/>
                      <w:szCs w:val="20"/>
                    </w:rPr>
                  </w:pPr>
                  <w:r>
                    <w:rPr>
                      <w:sz w:val="20"/>
                      <w:szCs w:val="20"/>
                    </w:rPr>
                    <w:t>Student demonstrates an accurate understanding of the lab objectives and concepts.</w:t>
                  </w:r>
                </w:p>
                <w:p>
                  <w:pPr>
                    <w:pStyle w:val="Normal"/>
                    <w:ind w:left="120" w:hanging="0"/>
                    <w:rPr>
                      <w:sz w:val="20"/>
                      <w:szCs w:val="20"/>
                    </w:rPr>
                  </w:pPr>
                  <w:r>
                    <w:rPr>
                      <w:sz w:val="20"/>
                      <w:szCs w:val="20"/>
                    </w:rPr>
                    <w:t>The student can correctly</w:t>
                  </w:r>
                </w:p>
                <w:p>
                  <w:pPr>
                    <w:pStyle w:val="Normal"/>
                    <w:ind w:left="120" w:hanging="0"/>
                    <w:rPr>
                      <w:b/>
                      <w:b/>
                      <w:sz w:val="20"/>
                      <w:szCs w:val="20"/>
                    </w:rPr>
                  </w:pPr>
                  <w:r>
                    <w:rPr>
                      <w:sz w:val="20"/>
                      <w:szCs w:val="20"/>
                    </w:rPr>
                    <w:t>answer  questions and if appropriate, can explain  concepts to the course teacher.</w:t>
                  </w:r>
                </w:p>
              </w:tc>
              <w:tc>
                <w:tcPr>
                  <w:tcW w:w="1176"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Student arrives on time to lab, but may be unprepared. Answers to questions are basic and superficial suggesting that concepts are not fully grasped.</w:t>
                  </w:r>
                </w:p>
              </w:tc>
              <w:tc>
                <w:tcPr>
                  <w:tcW w:w="1570" w:type="dxa"/>
                  <w:tcBorders>
                    <w:top w:val="single" w:sz="4" w:space="0" w:color="000000"/>
                    <w:left w:val="single" w:sz="4" w:space="0" w:color="000000"/>
                    <w:bottom w:val="single" w:sz="4" w:space="0" w:color="000000"/>
                    <w:right w:val="single" w:sz="4" w:space="0" w:color="000000"/>
                  </w:tcBorders>
                </w:tcPr>
                <w:p>
                  <w:pPr>
                    <w:pStyle w:val="Normal"/>
                    <w:ind w:left="100" w:hanging="0"/>
                    <w:jc w:val="both"/>
                    <w:rPr>
                      <w:sz w:val="20"/>
                      <w:szCs w:val="20"/>
                    </w:rPr>
                  </w:pPr>
                  <w:r>
                    <w:rPr>
                      <w:sz w:val="20"/>
                      <w:szCs w:val="20"/>
                    </w:rPr>
                    <w:t>Student tardiness or</w:t>
                  </w:r>
                </w:p>
                <w:p>
                  <w:pPr>
                    <w:pStyle w:val="Normal"/>
                    <w:ind w:left="100" w:hanging="0"/>
                    <w:jc w:val="both"/>
                    <w:rPr>
                      <w:sz w:val="20"/>
                      <w:szCs w:val="20"/>
                    </w:rPr>
                  </w:pPr>
                  <w:r>
                    <w:rPr>
                      <w:sz w:val="20"/>
                      <w:szCs w:val="20"/>
                    </w:rPr>
                    <w:t>unpreparedness makes it impossible to fully anticipate.</w:t>
                  </w:r>
                </w:p>
                <w:p>
                  <w:pPr>
                    <w:pStyle w:val="Normal"/>
                    <w:rPr>
                      <w:b/>
                      <w:b/>
                      <w:sz w:val="20"/>
                      <w:szCs w:val="20"/>
                    </w:rPr>
                  </w:pPr>
                  <w:r>
                    <w:rPr>
                      <w:sz w:val="20"/>
                      <w:szCs w:val="20"/>
                    </w:rPr>
                    <w:t>If able to participate, student has difficulty explaining key lab concepts.</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both"/>
                    <w:rPr>
                      <w:sz w:val="20"/>
                      <w:szCs w:val="20"/>
                    </w:rPr>
                  </w:pPr>
                  <w:r>
                    <w:rPr>
                      <w:sz w:val="20"/>
                      <w:szCs w:val="20"/>
                    </w:rPr>
                    <w:t xml:space="preserve">Student was absent from lab or did not participate.  </w:t>
                  </w:r>
                </w:p>
                <w:p>
                  <w:pPr>
                    <w:pStyle w:val="Normal"/>
                    <w:rPr>
                      <w:b/>
                      <w:b/>
                      <w:sz w:val="20"/>
                      <w:szCs w:val="20"/>
                    </w:rPr>
                  </w:pPr>
                  <w:r>
                    <w:rPr>
                      <w:sz w:val="20"/>
                      <w:szCs w:val="20"/>
                    </w:rPr>
                    <w:t>There was no attempt to make prior arrangements to make up the lab.</w:t>
                  </w:r>
                </w:p>
              </w:tc>
              <w:tc>
                <w:tcPr>
                  <w:tcW w:w="77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r>
                </w:p>
              </w:tc>
            </w:tr>
            <w:tr>
              <w:trPr>
                <w:trHeight w:val="839" w:hRule="atLeast"/>
              </w:trPr>
              <w:tc>
                <w:tcPr>
                  <w:tcW w:w="651"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L3</w:t>
                  </w:r>
                </w:p>
              </w:tc>
              <w:tc>
                <w:tcPr>
                  <w:tcW w:w="12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sz w:val="20"/>
                      <w:szCs w:val="20"/>
                    </w:rPr>
                    <w:t>Project idea submission, software development approach selection, proposal preparations, SDLC</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CO1</w:t>
                  </w:r>
                </w:p>
              </w:tc>
              <w:tc>
                <w:tcPr>
                  <w:tcW w:w="147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0"/>
                      <w:szCs w:val="20"/>
                    </w:rPr>
                  </w:pPr>
                  <w:bookmarkStart w:id="1" w:name="_1fob9te"/>
                  <w:bookmarkEnd w:id="1"/>
                  <w:r>
                    <w:rPr>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77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5</w:t>
                  </w:r>
                </w:p>
              </w:tc>
            </w:tr>
            <w:tr>
              <w:trPr>
                <w:trHeight w:val="1113" w:hRule="atLeast"/>
              </w:trPr>
              <w:tc>
                <w:tcPr>
                  <w:tcW w:w="651"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L5</w:t>
                  </w:r>
                </w:p>
              </w:tc>
              <w:tc>
                <w:tcPr>
                  <w:tcW w:w="12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color w:val="000000"/>
                      <w:sz w:val="20"/>
                      <w:szCs w:val="20"/>
                      <w:highlight w:val="white"/>
                    </w:rPr>
                  </w:pPr>
                  <w:r>
                    <w:rPr>
                      <w:sz w:val="20"/>
                      <w:szCs w:val="20"/>
                    </w:rPr>
                    <w:t>Discussion with stakeholders, preparing and conducting interview, designing questionnaire, analyzing system need.</w:t>
                  </w:r>
                </w:p>
                <w:p>
                  <w:pPr>
                    <w:pStyle w:val="Normal"/>
                    <w:rPr>
                      <w:sz w:val="20"/>
                      <w:szCs w:val="20"/>
                    </w:rPr>
                  </w:pPr>
                  <w:r>
                    <w:rPr>
                      <w:sz w:val="20"/>
                      <w:szCs w:val="20"/>
                    </w:rPr>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CO2</w:t>
                  </w:r>
                </w:p>
              </w:tc>
              <w:tc>
                <w:tcPr>
                  <w:tcW w:w="147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sz w:val="20"/>
                      <w:szCs w:val="20"/>
                    </w:rPr>
                    <w:t>,,</w:t>
                  </w:r>
                </w:p>
              </w:tc>
              <w:tc>
                <w:tcPr>
                  <w:tcW w:w="77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5</w:t>
                  </w:r>
                </w:p>
              </w:tc>
            </w:tr>
            <w:tr>
              <w:trPr>
                <w:trHeight w:val="839" w:hRule="atLeast"/>
              </w:trPr>
              <w:tc>
                <w:tcPr>
                  <w:tcW w:w="651"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L6</w:t>
                  </w:r>
                </w:p>
              </w:tc>
              <w:tc>
                <w:tcPr>
                  <w:tcW w:w="12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t>Design DFD, physical DFD, logical DFD</w:t>
                  </w:r>
                  <w:r>
                    <w:rPr>
                      <w:sz w:val="20"/>
                      <w:szCs w:val="20"/>
                    </w:rPr>
                    <w:t>. Feasibility Analysis, Budgeting and Scheduling.</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CO2</w:t>
                  </w:r>
                </w:p>
              </w:tc>
              <w:tc>
                <w:tcPr>
                  <w:tcW w:w="147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77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5</w:t>
                  </w:r>
                </w:p>
              </w:tc>
            </w:tr>
            <w:tr>
              <w:trPr>
                <w:trHeight w:val="839" w:hRule="atLeast"/>
              </w:trPr>
              <w:tc>
                <w:tcPr>
                  <w:tcW w:w="651"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L8</w:t>
                  </w:r>
                </w:p>
              </w:tc>
              <w:tc>
                <w:tcPr>
                  <w:tcW w:w="12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
                      <w:sz w:val="20"/>
                      <w:szCs w:val="20"/>
                    </w:rPr>
                  </w:pPr>
                  <w:r>
                    <w:rPr>
                      <w:sz w:val="20"/>
                      <w:szCs w:val="20"/>
                    </w:rPr>
                    <w:t>UML diagram (Class diagrams, Use case diagrams, Sequence diagrams, Collaboration diagrams, State Chart diagrams, Activity diagrams)</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CO2</w:t>
                  </w:r>
                </w:p>
              </w:tc>
              <w:tc>
                <w:tcPr>
                  <w:tcW w:w="147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77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5</w:t>
                  </w:r>
                </w:p>
              </w:tc>
            </w:tr>
            <w:tr>
              <w:trPr>
                <w:trHeight w:val="564" w:hRule="atLeast"/>
              </w:trPr>
              <w:tc>
                <w:tcPr>
                  <w:tcW w:w="651"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L10</w:t>
                  </w:r>
                </w:p>
              </w:tc>
              <w:tc>
                <w:tcPr>
                  <w:tcW w:w="12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color w:val="000000"/>
                      <w:sz w:val="20"/>
                      <w:szCs w:val="20"/>
                    </w:rPr>
                    <w:t>Designing output for displays and input form design, GUI design</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CO2</w:t>
                  </w:r>
                </w:p>
              </w:tc>
              <w:tc>
                <w:tcPr>
                  <w:tcW w:w="147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77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5</w:t>
                  </w:r>
                </w:p>
              </w:tc>
            </w:tr>
            <w:tr>
              <w:trPr>
                <w:trHeight w:val="511" w:hRule="atLeast"/>
              </w:trPr>
              <w:tc>
                <w:tcPr>
                  <w:tcW w:w="651"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L12</w:t>
                  </w:r>
                </w:p>
              </w:tc>
              <w:tc>
                <w:tcPr>
                  <w:tcW w:w="123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szCs w:val="20"/>
                    </w:rPr>
                  </w:pPr>
                  <w:r>
                    <w:rPr>
                      <w:sz w:val="20"/>
                      <w:szCs w:val="20"/>
                    </w:rPr>
                    <w:t>Documentation report, Representing the system</w:t>
                  </w:r>
                </w:p>
              </w:tc>
              <w:tc>
                <w:tcPr>
                  <w:tcW w:w="63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CO1</w:t>
                  </w:r>
                </w:p>
              </w:tc>
              <w:tc>
                <w:tcPr>
                  <w:tcW w:w="1472"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176"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0"/>
                      <w:szCs w:val="20"/>
                    </w:rPr>
                  </w:pPr>
                  <w:r>
                    <w:rPr>
                      <w:b/>
                      <w:sz w:val="20"/>
                      <w:szCs w:val="20"/>
                    </w:rPr>
                    <w:t>,,</w:t>
                  </w:r>
                </w:p>
              </w:tc>
              <w:tc>
                <w:tcPr>
                  <w:tcW w:w="77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5</w:t>
                  </w:r>
                </w:p>
              </w:tc>
            </w:tr>
          </w:tbl>
          <w:p>
            <w:pPr>
              <w:pStyle w:val="Normal"/>
              <w:rPr>
                <w:color w:val="000000"/>
              </w:rPr>
            </w:pPr>
            <w:r>
              <w:rPr>
                <w:color w:val="000000"/>
              </w:rPr>
            </w:r>
          </w:p>
        </w:tc>
      </w:tr>
      <w:tr>
        <w:trPr>
          <w:trHeight w:val="1565"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r>
          </w:p>
          <w:p>
            <w:pPr>
              <w:pStyle w:val="Normal"/>
              <w:ind w:left="-18" w:right="-108" w:hanging="0"/>
              <w:jc w:val="center"/>
              <w:rPr>
                <w:b/>
                <w:b/>
              </w:rPr>
            </w:pPr>
            <w:r>
              <w:rPr>
                <w:b/>
              </w:rPr>
              <w:t>21</w:t>
            </w:r>
          </w:p>
        </w:tc>
        <w:tc>
          <w:tcPr>
            <w:tcW w:w="1311" w:type="dxa"/>
            <w:gridSpan w:val="2"/>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r>
          </w:p>
          <w:p>
            <w:pPr>
              <w:pStyle w:val="Normal"/>
              <w:ind w:left="-18" w:right="-108" w:hanging="0"/>
              <w:rPr>
                <w:b/>
                <w:b/>
              </w:rPr>
            </w:pPr>
            <w:r>
              <w:rPr>
                <w:b/>
              </w:rPr>
              <w:t>Lab Project Assessment Details</w:t>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tc>
        <w:tc>
          <w:tcPr>
            <w:tcW w:w="9386" w:type="dxa"/>
            <w:gridSpan w:val="5"/>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spacing w:lineRule="auto" w:line="276"/>
              <w:rPr>
                <w:b/>
                <w:b/>
              </w:rPr>
            </w:pPr>
            <w:r>
              <w:rPr>
                <w:b/>
              </w:rPr>
            </w:r>
          </w:p>
          <w:tbl>
            <w:tblPr>
              <w:tblStyle w:val="a8"/>
              <w:tblW w:w="9963" w:type="dxa"/>
              <w:jc w:val="left"/>
              <w:tblInd w:w="0" w:type="dxa"/>
              <w:tblCellMar>
                <w:top w:w="0" w:type="dxa"/>
                <w:left w:w="108" w:type="dxa"/>
                <w:bottom w:w="0" w:type="dxa"/>
                <w:right w:w="108" w:type="dxa"/>
              </w:tblCellMar>
              <w:tblLook w:val="0400" w:noHBand="0" w:noVBand="1" w:firstColumn="0" w:lastRow="0" w:lastColumn="0" w:firstRow="0"/>
            </w:tblPr>
            <w:tblGrid>
              <w:gridCol w:w="1548"/>
              <w:gridCol w:w="1620"/>
              <w:gridCol w:w="1890"/>
              <w:gridCol w:w="1800"/>
              <w:gridCol w:w="1766"/>
              <w:gridCol w:w="1338"/>
            </w:tblGrid>
            <w:tr>
              <w:trPr/>
              <w:tc>
                <w:tcPr>
                  <w:tcW w:w="154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Criteria</w:t>
                  </w:r>
                </w:p>
              </w:tc>
              <w:tc>
                <w:tcPr>
                  <w:tcW w:w="162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Excellent (5)</w:t>
                  </w:r>
                </w:p>
              </w:tc>
              <w:tc>
                <w:tcPr>
                  <w:tcW w:w="189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Good (4)</w:t>
                  </w:r>
                </w:p>
              </w:tc>
              <w:tc>
                <w:tcPr>
                  <w:tcW w:w="180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Satisfactory (3)</w:t>
                  </w:r>
                </w:p>
              </w:tc>
              <w:tc>
                <w:tcPr>
                  <w:tcW w:w="1766"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Unsatisfactory (0-2)</w:t>
                  </w:r>
                </w:p>
              </w:tc>
              <w:tc>
                <w:tcPr>
                  <w:tcW w:w="133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b/>
                      <w:sz w:val="20"/>
                      <w:szCs w:val="20"/>
                    </w:rPr>
                    <w:t>Marks (40)</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UML and UI Design</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both"/>
                    <w:rPr>
                      <w:b/>
                      <w:b/>
                      <w:sz w:val="20"/>
                      <w:szCs w:val="20"/>
                    </w:rPr>
                  </w:pPr>
                  <w:r>
                    <w:rPr>
                      <w:sz w:val="20"/>
                      <w:szCs w:val="20"/>
                    </w:rPr>
                    <w:t>Student designs UML and UI accurately</w:t>
                  </w:r>
                </w:p>
              </w:tc>
              <w:tc>
                <w:tcPr>
                  <w:tcW w:w="189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Student designs the UML and UI but may lack in some design procedure</w:t>
                  </w:r>
                </w:p>
              </w:tc>
              <w:tc>
                <w:tcPr>
                  <w:tcW w:w="180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Student can design some of the portion of the UML and UI but cannot design properly</w:t>
                  </w:r>
                </w:p>
              </w:tc>
              <w:tc>
                <w:tcPr>
                  <w:tcW w:w="1766"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Student was either absent or know nothing about the task</w:t>
                  </w:r>
                </w:p>
              </w:tc>
              <w:tc>
                <w:tcPr>
                  <w:tcW w:w="1338"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10</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System Design</w:t>
                  </w:r>
                </w:p>
              </w:tc>
              <w:tc>
                <w:tcPr>
                  <w:tcW w:w="1620" w:type="dxa"/>
                  <w:tcBorders>
                    <w:top w:val="single" w:sz="4" w:space="0" w:color="000000"/>
                    <w:left w:val="single" w:sz="4" w:space="0" w:color="000000"/>
                    <w:bottom w:val="single" w:sz="4" w:space="0" w:color="000000"/>
                    <w:right w:val="single" w:sz="4" w:space="0" w:color="000000"/>
                  </w:tcBorders>
                </w:tcPr>
                <w:p>
                  <w:pPr>
                    <w:pStyle w:val="Normal"/>
                    <w:pBdr/>
                    <w:rPr>
                      <w:rFonts w:ascii="Times New Roman" w:hAnsi="Times New Roman" w:eastAsia="Times New Roman" w:cs="Times New Roman"/>
                      <w:b/>
                      <w:b/>
                      <w:color w:val="000000"/>
                      <w:sz w:val="20"/>
                      <w:szCs w:val="20"/>
                    </w:rPr>
                  </w:pPr>
                  <w:r>
                    <w:rPr>
                      <w:rFonts w:eastAsia="Times New Roman" w:cs="Times New Roman"/>
                      <w:color w:val="000000"/>
                      <w:sz w:val="20"/>
                      <w:szCs w:val="20"/>
                    </w:rPr>
                    <w:t>Student designs the demo system appropriately</w:t>
                  </w:r>
                </w:p>
              </w:tc>
              <w:tc>
                <w:tcPr>
                  <w:tcW w:w="1890" w:type="dxa"/>
                  <w:tcBorders>
                    <w:top w:val="single" w:sz="4" w:space="0" w:color="000000"/>
                    <w:left w:val="single" w:sz="4" w:space="0" w:color="000000"/>
                    <w:bottom w:val="single" w:sz="4" w:space="0" w:color="000000"/>
                    <w:right w:val="single" w:sz="4" w:space="0" w:color="000000"/>
                  </w:tcBorders>
                </w:tcPr>
                <w:p>
                  <w:pPr>
                    <w:pStyle w:val="Normal"/>
                    <w:pBdr/>
                    <w:rPr>
                      <w:rFonts w:ascii="Times New Roman" w:hAnsi="Times New Roman" w:eastAsia="Times New Roman" w:cs="Times New Roman"/>
                      <w:b/>
                      <w:b/>
                      <w:color w:val="000000"/>
                      <w:sz w:val="20"/>
                      <w:szCs w:val="20"/>
                    </w:rPr>
                  </w:pPr>
                  <w:r>
                    <w:rPr>
                      <w:rFonts w:eastAsia="Times New Roman" w:cs="Times New Roman"/>
                      <w:color w:val="000000"/>
                      <w:sz w:val="20"/>
                      <w:szCs w:val="20"/>
                    </w:rPr>
                    <w:t>Student designs the demo system but somewhere lack in design</w:t>
                  </w:r>
                </w:p>
              </w:tc>
              <w:tc>
                <w:tcPr>
                  <w:tcW w:w="1800" w:type="dxa"/>
                  <w:tcBorders>
                    <w:top w:val="single" w:sz="4" w:space="0" w:color="000000"/>
                    <w:left w:val="single" w:sz="4" w:space="0" w:color="000000"/>
                    <w:bottom w:val="single" w:sz="4" w:space="0" w:color="000000"/>
                    <w:right w:val="single" w:sz="4" w:space="0" w:color="000000"/>
                  </w:tcBorders>
                </w:tcPr>
                <w:p>
                  <w:pPr>
                    <w:pStyle w:val="Normal"/>
                    <w:pBdr/>
                    <w:rPr>
                      <w:rFonts w:ascii="Times New Roman" w:hAnsi="Times New Roman" w:eastAsia="Times New Roman" w:cs="Times New Roman"/>
                      <w:b/>
                      <w:b/>
                      <w:color w:val="000000"/>
                      <w:sz w:val="20"/>
                      <w:szCs w:val="20"/>
                    </w:rPr>
                  </w:pPr>
                  <w:r>
                    <w:rPr>
                      <w:rFonts w:eastAsia="Times New Roman" w:cs="Times New Roman"/>
                      <w:color w:val="000000"/>
                      <w:sz w:val="20"/>
                      <w:szCs w:val="20"/>
                    </w:rPr>
                    <w:t>Student has very few understandings of the system design</w:t>
                  </w:r>
                </w:p>
              </w:tc>
              <w:tc>
                <w:tcPr>
                  <w:tcW w:w="1766"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Student has no concept of the system or did participate at all</w:t>
                  </w:r>
                </w:p>
              </w:tc>
              <w:tc>
                <w:tcPr>
                  <w:tcW w:w="1338"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10</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Project Report</w:t>
                  </w:r>
                </w:p>
              </w:tc>
              <w:tc>
                <w:tcPr>
                  <w:tcW w:w="162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Student has the complete understanding of the project and the report. The report is appropriate formatted.</w:t>
                  </w:r>
                </w:p>
              </w:tc>
              <w:tc>
                <w:tcPr>
                  <w:tcW w:w="1890" w:type="dxa"/>
                  <w:tcBorders>
                    <w:top w:val="single" w:sz="4" w:space="0" w:color="000000"/>
                    <w:left w:val="single" w:sz="4" w:space="0" w:color="000000"/>
                    <w:bottom w:val="single" w:sz="4" w:space="0" w:color="000000"/>
                    <w:right w:val="single" w:sz="4" w:space="0" w:color="000000"/>
                  </w:tcBorders>
                </w:tcPr>
                <w:p>
                  <w:pPr>
                    <w:pStyle w:val="Normal"/>
                    <w:rPr>
                      <w:b/>
                      <w:b/>
                      <w:sz w:val="20"/>
                      <w:szCs w:val="20"/>
                    </w:rPr>
                  </w:pPr>
                  <w:r>
                    <w:rPr>
                      <w:sz w:val="20"/>
                      <w:szCs w:val="20"/>
                    </w:rPr>
                    <w:t>Student has a basic knowledge of content, but may lack some understanding of some concepts. The report is appropriate formatted with some irregularities although no portion of the content is copied</w:t>
                  </w:r>
                </w:p>
              </w:tc>
              <w:tc>
                <w:tcPr>
                  <w:tcW w:w="1800" w:type="dxa"/>
                  <w:tcBorders>
                    <w:top w:val="single" w:sz="4" w:space="0" w:color="000000"/>
                    <w:left w:val="single" w:sz="4" w:space="0" w:color="000000"/>
                    <w:bottom w:val="single" w:sz="4" w:space="0" w:color="000000"/>
                    <w:right w:val="single" w:sz="4" w:space="0" w:color="000000"/>
                  </w:tcBorders>
                </w:tcPr>
                <w:p>
                  <w:pPr>
                    <w:pStyle w:val="Normal"/>
                    <w:spacing w:lineRule="auto" w:line="259"/>
                    <w:ind w:left="80" w:hanging="0"/>
                    <w:rPr>
                      <w:sz w:val="20"/>
                      <w:szCs w:val="20"/>
                    </w:rPr>
                  </w:pPr>
                  <w:r>
                    <w:rPr>
                      <w:sz w:val="20"/>
                      <w:szCs w:val="20"/>
                    </w:rPr>
                    <w:t>Student has lack of knowledge about project and the report. There are multiple errors in content and format.</w:t>
                  </w:r>
                </w:p>
                <w:p>
                  <w:pPr>
                    <w:pStyle w:val="Normal"/>
                    <w:rPr>
                      <w:b/>
                      <w:b/>
                      <w:sz w:val="20"/>
                      <w:szCs w:val="20"/>
                    </w:rPr>
                  </w:pPr>
                  <w:r>
                    <w:rPr>
                      <w:b/>
                      <w:sz w:val="20"/>
                      <w:szCs w:val="20"/>
                    </w:rPr>
                  </w:r>
                </w:p>
              </w:tc>
              <w:tc>
                <w:tcPr>
                  <w:tcW w:w="1766" w:type="dxa"/>
                  <w:tcBorders>
                    <w:top w:val="single" w:sz="4" w:space="0" w:color="000000"/>
                    <w:left w:val="single" w:sz="4" w:space="0" w:color="000000"/>
                    <w:bottom w:val="single" w:sz="4" w:space="0" w:color="000000"/>
                    <w:right w:val="single" w:sz="4" w:space="0" w:color="000000"/>
                  </w:tcBorders>
                </w:tcPr>
                <w:p>
                  <w:pPr>
                    <w:pStyle w:val="Normal"/>
                    <w:spacing w:lineRule="auto" w:line="259"/>
                    <w:rPr>
                      <w:sz w:val="20"/>
                      <w:szCs w:val="20"/>
                    </w:rPr>
                  </w:pPr>
                  <w:r>
                    <w:rPr>
                      <w:sz w:val="20"/>
                      <w:szCs w:val="20"/>
                    </w:rPr>
                    <w:t>Student either did not submit the report or the report is so</w:t>
                  </w:r>
                </w:p>
                <w:p>
                  <w:pPr>
                    <w:pStyle w:val="Normal"/>
                    <w:spacing w:lineRule="auto" w:line="259"/>
                    <w:rPr>
                      <w:sz w:val="20"/>
                      <w:szCs w:val="20"/>
                    </w:rPr>
                  </w:pPr>
                  <w:r>
                    <w:rPr>
                      <w:sz w:val="20"/>
                      <w:szCs w:val="20"/>
                    </w:rPr>
                    <w:t>incomplete and</w:t>
                  </w:r>
                </w:p>
                <w:p>
                  <w:pPr>
                    <w:pStyle w:val="Normal"/>
                    <w:rPr>
                      <w:b/>
                      <w:b/>
                      <w:sz w:val="20"/>
                      <w:szCs w:val="20"/>
                    </w:rPr>
                  </w:pPr>
                  <w:r>
                    <w:rPr>
                      <w:sz w:val="20"/>
                      <w:szCs w:val="20"/>
                    </w:rPr>
                    <w:t>inaccurate that itis unacceptable.</w:t>
                  </w:r>
                </w:p>
              </w:tc>
              <w:tc>
                <w:tcPr>
                  <w:tcW w:w="1338"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10</w:t>
                  </w:r>
                </w:p>
              </w:tc>
            </w:tr>
            <w:tr>
              <w:trPr/>
              <w:tc>
                <w:tcPr>
                  <w:tcW w:w="1548"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Presentation</w:t>
                  </w:r>
                </w:p>
                <w:p>
                  <w:pPr>
                    <w:pStyle w:val="Normal"/>
                    <w:rPr>
                      <w:sz w:val="20"/>
                      <w:szCs w:val="20"/>
                    </w:rPr>
                  </w:pPr>
                  <w:r>
                    <w:rPr>
                      <w:sz w:val="20"/>
                      <w:szCs w:val="20"/>
                    </w:rPr>
                    <w:t>And Viva</w:t>
                  </w:r>
                </w:p>
                <w:p>
                  <w:pPr>
                    <w:pStyle w:val="Normal"/>
                    <w:rPr>
                      <w:sz w:val="20"/>
                      <w:szCs w:val="20"/>
                    </w:rPr>
                  </w:pPr>
                  <w:r>
                    <w:rPr>
                      <w:sz w:val="20"/>
                      <w:szCs w:val="20"/>
                    </w:rPr>
                  </w:r>
                </w:p>
              </w:tc>
              <w:tc>
                <w:tcPr>
                  <w:tcW w:w="162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Student delivers presentation appropriately </w:t>
                  </w:r>
                </w:p>
              </w:tc>
              <w:tc>
                <w:tcPr>
                  <w:tcW w:w="189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Student seems unprepared in the presentation but can share his knowledge appropriately</w:t>
                  </w:r>
                </w:p>
              </w:tc>
              <w:tc>
                <w:tcPr>
                  <w:tcW w:w="180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Student expresses his lack of knowledge in the presentation</w:t>
                  </w:r>
                </w:p>
              </w:tc>
              <w:tc>
                <w:tcPr>
                  <w:tcW w:w="1766" w:type="dxa"/>
                  <w:tcBorders>
                    <w:top w:val="single" w:sz="4" w:space="0" w:color="000000"/>
                    <w:left w:val="single" w:sz="4" w:space="0" w:color="000000"/>
                    <w:bottom w:val="single" w:sz="4" w:space="0" w:color="000000"/>
                    <w:right w:val="single" w:sz="4" w:space="0" w:color="000000"/>
                  </w:tcBorders>
                </w:tcPr>
                <w:p>
                  <w:pPr>
                    <w:pStyle w:val="Normal"/>
                    <w:pBdr/>
                    <w:rPr>
                      <w:rFonts w:ascii="Times New Roman" w:hAnsi="Times New Roman" w:eastAsia="Times New Roman" w:cs="Times New Roman"/>
                      <w:color w:val="000000"/>
                      <w:sz w:val="20"/>
                      <w:szCs w:val="20"/>
                    </w:rPr>
                  </w:pPr>
                  <w:r>
                    <w:rPr>
                      <w:rFonts w:eastAsia="Times New Roman" w:cs="Times New Roman"/>
                      <w:color w:val="000000"/>
                      <w:sz w:val="20"/>
                      <w:szCs w:val="20"/>
                    </w:rPr>
                    <w:t>Student is absent or the cannot deliver presentation</w:t>
                  </w:r>
                </w:p>
              </w:tc>
              <w:tc>
                <w:tcPr>
                  <w:tcW w:w="1338"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t>10</w:t>
                  </w:r>
                </w:p>
              </w:tc>
            </w:tr>
          </w:tbl>
          <w:p>
            <w:pPr>
              <w:pStyle w:val="Normal"/>
              <w:jc w:val="center"/>
              <w:rPr/>
            </w:pPr>
            <w:r>
              <w:rPr/>
            </w:r>
          </w:p>
        </w:tc>
      </w:tr>
      <w:tr>
        <w:trPr>
          <w:trHeight w:val="1565"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jc w:val="center"/>
              <w:rPr>
                <w:b/>
                <w:b/>
              </w:rPr>
            </w:pPr>
            <w:r>
              <w:rPr>
                <w:b/>
              </w:rPr>
            </w:r>
          </w:p>
          <w:p>
            <w:pPr>
              <w:pStyle w:val="Normal"/>
              <w:ind w:left="-18" w:right="-108" w:hanging="0"/>
              <w:jc w:val="center"/>
              <w:rPr>
                <w:b/>
                <w:b/>
              </w:rPr>
            </w:pPr>
            <w:r>
              <w:rPr>
                <w:b/>
              </w:rPr>
              <w:t>22</w:t>
            </w:r>
          </w:p>
        </w:tc>
        <w:tc>
          <w:tcPr>
            <w:tcW w:w="1311" w:type="dxa"/>
            <w:gridSpan w:val="2"/>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r>
          </w:p>
          <w:p>
            <w:pPr>
              <w:pStyle w:val="Normal"/>
              <w:ind w:left="-18" w:right="-108" w:hanging="0"/>
              <w:rPr>
                <w:b/>
                <w:b/>
              </w:rPr>
            </w:pPr>
            <w:r>
              <w:rPr>
                <w:b/>
              </w:rPr>
              <w:t>Grading Policy</w:t>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tc>
        <w:tc>
          <w:tcPr>
            <w:tcW w:w="9386" w:type="dxa"/>
            <w:gridSpan w:val="5"/>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rPr/>
            </w:pPr>
            <w:r>
              <w:rPr/>
              <w:t>The following chart will be followed for grading. This has been customized from the guideline provided by the School of Engineering and Computer Science.</w:t>
            </w:r>
          </w:p>
          <w:p>
            <w:pPr>
              <w:pStyle w:val="Normal"/>
              <w:rPr/>
            </w:pPr>
            <w:r>
              <w:rPr/>
            </w:r>
          </w:p>
          <w:tbl>
            <w:tblPr>
              <w:tblStyle w:val="a9"/>
              <w:tblW w:w="8122" w:type="dxa"/>
              <w:jc w:val="center"/>
              <w:tblInd w:w="0" w:type="dxa"/>
              <w:tblCellMar>
                <w:top w:w="0" w:type="dxa"/>
                <w:left w:w="108" w:type="dxa"/>
                <w:bottom w:w="0" w:type="dxa"/>
                <w:right w:w="108" w:type="dxa"/>
              </w:tblCellMar>
              <w:tblLook w:val="0400" w:noHBand="0" w:noVBand="1" w:firstColumn="0" w:lastRow="0" w:lastColumn="0" w:firstRow="0"/>
            </w:tblPr>
            <w:tblGrid>
              <w:gridCol w:w="871"/>
              <w:gridCol w:w="805"/>
              <w:gridCol w:w="806"/>
              <w:gridCol w:w="804"/>
              <w:gridCol w:w="805"/>
              <w:gridCol w:w="806"/>
              <w:gridCol w:w="807"/>
              <w:gridCol w:w="805"/>
              <w:gridCol w:w="807"/>
              <w:gridCol w:w="805"/>
            </w:tblGrid>
            <w:tr>
              <w:trPr>
                <w:trHeight w:val="461" w:hRule="atLeast"/>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eastAsia="Times New Roman" w:cs="Times New Roman"/>
                      <w:sz w:val="20"/>
                      <w:szCs w:val="20"/>
                    </w:rPr>
                  </w:pPr>
                  <w:r>
                    <w:rPr>
                      <w:rFonts w:eastAsia="Times New Roman" w:cs="Times New Roman"/>
                      <w:sz w:val="20"/>
                      <w:szCs w:val="20"/>
                    </w:rPr>
                    <w:t>A+</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A</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A-</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B+</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B</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B-</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C+</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C</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D</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F</w:t>
                  </w:r>
                </w:p>
              </w:tc>
            </w:tr>
            <w:tr>
              <w:trPr>
                <w:trHeight w:val="461" w:hRule="atLeast"/>
              </w:trPr>
              <w:tc>
                <w:tcPr>
                  <w:tcW w:w="8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Gungsuh" w:cs="Gungsuh" w:ascii="Gungsuh" w:hAnsi="Gungsuh"/>
                      <w:sz w:val="20"/>
                      <w:szCs w:val="20"/>
                    </w:rPr>
                    <w:t xml:space="preserve">≥ </w:t>
                  </w:r>
                  <w:r>
                    <w:rPr>
                      <w:rFonts w:eastAsia="Gungsuh" w:cs="Gungsuh" w:ascii="Gungsuh" w:hAnsi="Gungsuh"/>
                      <w:sz w:val="20"/>
                      <w:szCs w:val="20"/>
                    </w:rPr>
                    <w:t xml:space="preserve">80 </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75-&lt;80</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70-&lt;75</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65-&lt;70</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60-&lt;65</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55-&lt;60</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50-&lt;55</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45-&lt;50</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40-&lt;45</w:t>
                  </w:r>
                </w:p>
              </w:tc>
              <w:tc>
                <w:tcPr>
                  <w:tcW w:w="80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eastAsia="Times New Roman" w:cs="Times New Roman"/>
                      <w:sz w:val="20"/>
                      <w:szCs w:val="20"/>
                    </w:rPr>
                  </w:pPr>
                  <w:r>
                    <w:rPr>
                      <w:rFonts w:eastAsia="Times New Roman" w:cs="Times New Roman"/>
                      <w:sz w:val="20"/>
                      <w:szCs w:val="20"/>
                    </w:rPr>
                    <w:t>&lt;40</w:t>
                  </w:r>
                </w:p>
              </w:tc>
            </w:tr>
          </w:tbl>
          <w:p>
            <w:pPr>
              <w:pStyle w:val="Normal"/>
              <w:jc w:val="center"/>
              <w:rPr/>
            </w:pPr>
            <w:r>
              <w:rPr/>
            </w:r>
          </w:p>
        </w:tc>
      </w:tr>
      <w:tr>
        <w:trPr>
          <w:trHeight w:val="1445" w:hRule="atLeast"/>
        </w:trPr>
        <w:tc>
          <w:tcPr>
            <w:tcW w:w="467" w:type="dxa"/>
            <w:vMerge w:val="restart"/>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jc w:val="center"/>
              <w:rPr>
                <w:b/>
                <w:b/>
              </w:rPr>
            </w:pPr>
            <w:r>
              <w:rPr>
                <w:b/>
              </w:rPr>
              <w:t>23</w:t>
            </w:r>
          </w:p>
        </w:tc>
        <w:tc>
          <w:tcPr>
            <w:tcW w:w="1311" w:type="dxa"/>
            <w:gridSpan w:val="2"/>
            <w:vMerge w:val="restart"/>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Additional Course Policies</w:t>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left="-18" w:right="-108" w:hanging="0"/>
              <w:rPr>
                <w:b/>
                <w:b/>
              </w:rPr>
            </w:pPr>
            <w:r>
              <w:rPr>
                <w:b/>
              </w:rPr>
            </w:r>
          </w:p>
          <w:p>
            <w:pPr>
              <w:pStyle w:val="Normal"/>
              <w:ind w:right="-108" w:hanging="0"/>
              <w:rPr>
                <w:b/>
                <w:b/>
              </w:rPr>
            </w:pPr>
            <w:r>
              <w:rPr>
                <w:b/>
              </w:rPr>
            </w:r>
          </w:p>
        </w:tc>
        <w:tc>
          <w:tcPr>
            <w:tcW w:w="1481" w:type="dxa"/>
            <w:gridSpan w:val="2"/>
            <w:tcBorders>
              <w:top w:val="single" w:sz="4" w:space="0" w:color="000000"/>
              <w:left w:val="single" w:sz="4" w:space="0" w:color="000000"/>
              <w:bottom w:val="single" w:sz="4" w:space="0" w:color="000000"/>
              <w:right w:val="single" w:sz="4" w:space="0" w:color="000000"/>
            </w:tcBorders>
            <w:shd w:color="auto" w:fill="D9E2F3" w:val="clear"/>
          </w:tcPr>
          <w:p>
            <w:pPr>
              <w:pStyle w:val="Normal"/>
              <w:pBdr/>
              <w:ind w:left="40" w:hanging="0"/>
              <w:jc w:val="both"/>
              <w:rPr>
                <w:b/>
                <w:b/>
                <w:color w:val="000000"/>
              </w:rPr>
            </w:pPr>
            <w:r>
              <w:rPr>
                <w:b/>
                <w:color w:val="000000"/>
                <w:sz w:val="20"/>
                <w:szCs w:val="20"/>
              </w:rPr>
              <w:t>Assignments</w:t>
            </w:r>
          </w:p>
        </w:tc>
        <w:tc>
          <w:tcPr>
            <w:tcW w:w="7905"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jc w:val="both"/>
              <w:rPr>
                <w:sz w:val="20"/>
                <w:szCs w:val="20"/>
              </w:rPr>
            </w:pPr>
            <w:r>
              <w:rPr>
                <w:sz w:val="20"/>
                <w:szCs w:val="20"/>
              </w:rPr>
              <w:t xml:space="preserve">There will be at least two assignments. Average marks of the assignments will be counted. No late homework will be accepted. </w:t>
            </w:r>
          </w:p>
          <w:p>
            <w:pPr>
              <w:pStyle w:val="Normal"/>
              <w:jc w:val="center"/>
              <w:rPr>
                <w:sz w:val="20"/>
                <w:szCs w:val="20"/>
              </w:rPr>
            </w:pPr>
            <w:r>
              <w:rPr>
                <w:b/>
                <w:i/>
                <w:color w:val="FF0000"/>
                <w:sz w:val="20"/>
                <w:szCs w:val="20"/>
              </w:rPr>
              <w:t>Any kind of copy/manipulation in assignment will carry zero mark.</w:t>
            </w:r>
          </w:p>
          <w:p>
            <w:pPr>
              <w:pStyle w:val="Normal"/>
              <w:pBdr/>
              <w:jc w:val="both"/>
              <w:rPr>
                <w:color w:val="000000"/>
              </w:rPr>
            </w:pPr>
            <w:r>
              <w:rPr>
                <w:color w:val="000000"/>
                <w:sz w:val="20"/>
                <w:szCs w:val="20"/>
              </w:rPr>
              <w:t xml:space="preserve">Two or more copied assignments will carry zero mark in all assignments. </w:t>
            </w:r>
            <w:r>
              <w:rPr>
                <w:b/>
                <w:color w:val="000000"/>
                <w:sz w:val="20"/>
                <w:szCs w:val="20"/>
              </w:rPr>
              <w:t xml:space="preserve">Zero tolerance will be shown in this regard. </w:t>
            </w:r>
            <w:r>
              <w:rPr>
                <w:color w:val="000000"/>
                <w:sz w:val="20"/>
                <w:szCs w:val="20"/>
              </w:rPr>
              <w:t>Solutions to assignment problems will be provided through web and on hand.</w:t>
            </w:r>
          </w:p>
        </w:tc>
      </w:tr>
      <w:tr>
        <w:trPr>
          <w:trHeight w:val="527" w:hRule="atLeast"/>
        </w:trPr>
        <w:tc>
          <w:tcPr>
            <w:tcW w:w="467" w:type="dxa"/>
            <w:vMerge w:val="continue"/>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color w:val="000000"/>
              </w:rPr>
            </w:pPr>
            <w:r>
              <w:rPr>
                <w:color w:val="000000"/>
              </w:rPr>
            </w:r>
          </w:p>
        </w:tc>
        <w:tc>
          <w:tcPr>
            <w:tcW w:w="1311" w:type="dxa"/>
            <w:gridSpan w:val="2"/>
            <w:vMerge w:val="continue"/>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color w:val="000000"/>
              </w:rPr>
            </w:pPr>
            <w:r>
              <w:rPr>
                <w:color w:val="000000"/>
              </w:rPr>
            </w:r>
          </w:p>
        </w:tc>
        <w:tc>
          <w:tcPr>
            <w:tcW w:w="1481" w:type="dxa"/>
            <w:gridSpan w:val="2"/>
            <w:tcBorders>
              <w:top w:val="single" w:sz="4" w:space="0" w:color="000000"/>
              <w:left w:val="single" w:sz="4" w:space="0" w:color="000000"/>
              <w:bottom w:val="single" w:sz="4" w:space="0" w:color="000000"/>
              <w:right w:val="single" w:sz="4" w:space="0" w:color="000000"/>
            </w:tcBorders>
            <w:shd w:color="auto" w:fill="D9E2F3" w:val="clear"/>
          </w:tcPr>
          <w:p>
            <w:pPr>
              <w:pStyle w:val="Normal"/>
              <w:pBdr/>
              <w:ind w:left="40" w:hanging="0"/>
              <w:jc w:val="both"/>
              <w:rPr>
                <w:b/>
                <w:b/>
                <w:color w:val="000000"/>
              </w:rPr>
            </w:pPr>
            <w:r>
              <w:rPr>
                <w:b/>
                <w:color w:val="000000"/>
                <w:sz w:val="20"/>
                <w:szCs w:val="20"/>
              </w:rPr>
              <w:t>Lab Performance</w:t>
            </w:r>
          </w:p>
        </w:tc>
        <w:tc>
          <w:tcPr>
            <w:tcW w:w="7905"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jc w:val="both"/>
              <w:rPr>
                <w:sz w:val="20"/>
                <w:szCs w:val="20"/>
              </w:rPr>
            </w:pPr>
            <w:r>
              <w:rPr>
                <w:sz w:val="20"/>
                <w:szCs w:val="20"/>
              </w:rPr>
              <w:t xml:space="preserve">There will be at least six lab performance evaluations. These will be taken as per the weekly schedule. During evaluation, following instructions will be strictly maintained:  </w:t>
            </w:r>
          </w:p>
          <w:p>
            <w:pPr>
              <w:pStyle w:val="Normal"/>
              <w:numPr>
                <w:ilvl w:val="0"/>
                <w:numId w:val="8"/>
              </w:numPr>
              <w:pBdr/>
              <w:jc w:val="both"/>
              <w:rPr>
                <w:color w:val="000000"/>
              </w:rPr>
            </w:pPr>
            <w:r>
              <w:rPr>
                <w:color w:val="000000"/>
                <w:sz w:val="20"/>
                <w:szCs w:val="20"/>
              </w:rPr>
              <w:t>Every student is expected to be regular in Lab classes.</w:t>
            </w:r>
          </w:p>
          <w:p>
            <w:pPr>
              <w:pStyle w:val="Normal"/>
              <w:numPr>
                <w:ilvl w:val="0"/>
                <w:numId w:val="8"/>
              </w:numPr>
              <w:pBdr/>
              <w:jc w:val="both"/>
              <w:rPr>
                <w:color w:val="000000"/>
              </w:rPr>
            </w:pPr>
            <w:r>
              <w:rPr>
                <w:color w:val="000000"/>
                <w:sz w:val="20"/>
                <w:szCs w:val="20"/>
              </w:rPr>
              <w:t>Do NOT copy lines of code from anybody else.</w:t>
            </w:r>
          </w:p>
          <w:p>
            <w:pPr>
              <w:pStyle w:val="Normal"/>
              <w:numPr>
                <w:ilvl w:val="0"/>
                <w:numId w:val="8"/>
              </w:numPr>
              <w:pBdr/>
              <w:jc w:val="both"/>
              <w:rPr>
                <w:color w:val="000000"/>
              </w:rPr>
            </w:pPr>
            <w:r>
              <w:rPr>
                <w:color w:val="000000"/>
                <w:sz w:val="20"/>
                <w:szCs w:val="20"/>
              </w:rPr>
              <w:t>Do NOT ask to see another student’s code.</w:t>
            </w:r>
          </w:p>
          <w:p>
            <w:pPr>
              <w:pStyle w:val="Normal"/>
              <w:numPr>
                <w:ilvl w:val="0"/>
                <w:numId w:val="8"/>
              </w:numPr>
              <w:pBdr/>
              <w:jc w:val="both"/>
              <w:rPr>
                <w:color w:val="000000"/>
              </w:rPr>
            </w:pPr>
            <w:r>
              <w:rPr>
                <w:color w:val="000000"/>
                <w:sz w:val="20"/>
                <w:szCs w:val="20"/>
              </w:rPr>
              <w:t>Do NOT pass code or program to other members of the class</w:t>
            </w:r>
          </w:p>
          <w:p>
            <w:pPr>
              <w:pStyle w:val="Normal"/>
              <w:numPr>
                <w:ilvl w:val="0"/>
                <w:numId w:val="8"/>
              </w:numPr>
              <w:pBdr/>
              <w:jc w:val="both"/>
              <w:rPr>
                <w:color w:val="000000"/>
              </w:rPr>
            </w:pPr>
            <w:r>
              <w:rPr>
                <w:color w:val="000000"/>
                <w:sz w:val="20"/>
                <w:szCs w:val="20"/>
              </w:rPr>
              <w:t>If the instructor is at all uncomfortable about the originality of student’s work, no mark will be given.</w:t>
            </w:r>
          </w:p>
          <w:p>
            <w:pPr>
              <w:pStyle w:val="Normal"/>
              <w:numPr>
                <w:ilvl w:val="0"/>
                <w:numId w:val="8"/>
              </w:numPr>
              <w:pBdr/>
              <w:jc w:val="both"/>
              <w:rPr/>
            </w:pPr>
            <w:r>
              <w:rPr>
                <w:color w:val="000000"/>
                <w:sz w:val="20"/>
                <w:szCs w:val="20"/>
              </w:rPr>
              <w:t>There will be no make-up evaluation of lab performance (except, at the discretion of the instructor, in the case of documented medical or family emergencies).</w:t>
            </w:r>
          </w:p>
        </w:tc>
      </w:tr>
      <w:tr>
        <w:trPr>
          <w:trHeight w:val="1712" w:hRule="atLeast"/>
        </w:trPr>
        <w:tc>
          <w:tcPr>
            <w:tcW w:w="467" w:type="dxa"/>
            <w:vMerge w:val="continue"/>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pPr>
            <w:r>
              <w:rPr/>
            </w:r>
          </w:p>
        </w:tc>
        <w:tc>
          <w:tcPr>
            <w:tcW w:w="1311" w:type="dxa"/>
            <w:gridSpan w:val="2"/>
            <w:vMerge w:val="continue"/>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pPr>
            <w:r>
              <w:rPr/>
            </w:r>
          </w:p>
        </w:tc>
        <w:tc>
          <w:tcPr>
            <w:tcW w:w="1481" w:type="dxa"/>
            <w:gridSpan w:val="2"/>
            <w:tcBorders>
              <w:top w:val="single" w:sz="4" w:space="0" w:color="000000"/>
              <w:left w:val="single" w:sz="4" w:space="0" w:color="000000"/>
              <w:bottom w:val="single" w:sz="4" w:space="0" w:color="000000"/>
              <w:right w:val="single" w:sz="4" w:space="0" w:color="000000"/>
            </w:tcBorders>
            <w:shd w:color="auto" w:fill="D9E2F3" w:val="clear"/>
          </w:tcPr>
          <w:p>
            <w:pPr>
              <w:pStyle w:val="Normal"/>
              <w:pBdr/>
              <w:ind w:left="40" w:hanging="0"/>
              <w:jc w:val="both"/>
              <w:rPr>
                <w:b/>
                <w:b/>
                <w:color w:val="000000"/>
              </w:rPr>
            </w:pPr>
            <w:r>
              <w:rPr>
                <w:b/>
                <w:color w:val="000000"/>
                <w:sz w:val="20"/>
                <w:szCs w:val="20"/>
              </w:rPr>
              <w:t>Project</w:t>
            </w:r>
          </w:p>
        </w:tc>
        <w:tc>
          <w:tcPr>
            <w:tcW w:w="7905" w:type="dxa"/>
            <w:gridSpan w:val="3"/>
            <w:tcBorders>
              <w:top w:val="single" w:sz="4" w:space="0" w:color="000000"/>
              <w:left w:val="single" w:sz="4" w:space="0" w:color="000000"/>
              <w:bottom w:val="single" w:sz="4" w:space="0" w:color="000000"/>
              <w:right w:val="single" w:sz="4" w:space="0" w:color="000000"/>
            </w:tcBorders>
            <w:shd w:color="auto" w:fill="D9E2F3" w:val="clear"/>
          </w:tcPr>
          <w:p>
            <w:pPr>
              <w:pStyle w:val="Normal"/>
              <w:spacing w:lineRule="auto" w:line="259"/>
              <w:rPr>
                <w:b/>
                <w:b/>
                <w:color w:val="000000"/>
              </w:rPr>
            </w:pPr>
            <w:r>
              <w:rPr>
                <w:b/>
                <w:color w:val="000000"/>
              </w:rPr>
              <w:t>Introduction</w:t>
            </w:r>
          </w:p>
          <w:p>
            <w:pPr>
              <w:pStyle w:val="Normal"/>
              <w:spacing w:lineRule="auto" w:line="259" w:before="0" w:after="161"/>
              <w:ind w:left="-5" w:hanging="0"/>
              <w:jc w:val="both"/>
              <w:rPr>
                <w:sz w:val="20"/>
                <w:szCs w:val="20"/>
              </w:rPr>
            </w:pPr>
            <w:r>
              <w:rPr>
                <w:sz w:val="20"/>
                <w:szCs w:val="20"/>
              </w:rPr>
              <w:t>In this course CSE - 318, student will develop a small-scale project within a group. Using their skills about web based or desktop based technology.</w:t>
            </w:r>
          </w:p>
          <w:p>
            <w:pPr>
              <w:pStyle w:val="Normal"/>
              <w:spacing w:lineRule="auto" w:line="259" w:before="0" w:after="161"/>
              <w:rPr>
                <w:b/>
                <w:b/>
                <w:color w:val="000000"/>
              </w:rPr>
            </w:pPr>
            <w:r>
              <w:rPr>
                <w:b/>
                <w:color w:val="000000"/>
              </w:rPr>
              <w:t>Instructions</w:t>
            </w:r>
          </w:p>
          <w:p>
            <w:pPr>
              <w:pStyle w:val="Normal"/>
              <w:numPr>
                <w:ilvl w:val="0"/>
                <w:numId w:val="4"/>
              </w:numPr>
              <w:pBdr/>
              <w:spacing w:lineRule="auto" w:line="276"/>
              <w:rPr>
                <w:color w:val="000000"/>
              </w:rPr>
            </w:pPr>
            <w:r>
              <w:rPr>
                <w:color w:val="000000"/>
                <w:sz w:val="20"/>
                <w:szCs w:val="20"/>
              </w:rPr>
              <w:t>Project must be based on web programming in order to use modern tools and techniques.</w:t>
            </w:r>
          </w:p>
          <w:p>
            <w:pPr>
              <w:pStyle w:val="Normal"/>
              <w:numPr>
                <w:ilvl w:val="0"/>
                <w:numId w:val="4"/>
              </w:numPr>
              <w:pBdr/>
              <w:spacing w:lineRule="auto" w:line="276"/>
              <w:jc w:val="both"/>
              <w:rPr>
                <w:color w:val="000000"/>
              </w:rPr>
            </w:pPr>
            <w:r>
              <w:rPr>
                <w:color w:val="000000"/>
                <w:sz w:val="20"/>
                <w:szCs w:val="20"/>
              </w:rPr>
              <w:t>Student can propose their project proposal but that must be up to the standard.</w:t>
            </w:r>
          </w:p>
          <w:p>
            <w:pPr>
              <w:pStyle w:val="Normal"/>
              <w:numPr>
                <w:ilvl w:val="0"/>
                <w:numId w:val="4"/>
              </w:numPr>
              <w:pBdr/>
              <w:spacing w:lineRule="auto" w:line="276" w:before="0" w:after="91"/>
              <w:jc w:val="both"/>
              <w:rPr>
                <w:color w:val="000000"/>
                <w:u w:val="single"/>
              </w:rPr>
            </w:pPr>
            <w:r>
              <w:rPr>
                <w:color w:val="000000"/>
                <w:sz w:val="20"/>
                <w:szCs w:val="20"/>
              </w:rPr>
              <w:t>Focus on real life problems while finalizing their proposal.</w:t>
            </w:r>
          </w:p>
          <w:p>
            <w:pPr>
              <w:pStyle w:val="Normal"/>
              <w:spacing w:lineRule="auto" w:line="259" w:before="0" w:after="78"/>
              <w:rPr>
                <w:b/>
                <w:b/>
                <w:color w:val="000000"/>
              </w:rPr>
            </w:pPr>
            <w:r>
              <w:rPr>
                <w:b/>
                <w:color w:val="000000"/>
              </w:rPr>
              <w:t>Problem Definition</w:t>
            </w:r>
          </w:p>
          <w:p>
            <w:pPr>
              <w:pStyle w:val="Normal"/>
              <w:spacing w:before="78" w:after="0"/>
              <w:jc w:val="both"/>
              <w:rPr>
                <w:sz w:val="20"/>
                <w:szCs w:val="20"/>
              </w:rPr>
            </w:pPr>
            <w:r>
              <w:rPr>
                <w:sz w:val="20"/>
                <w:szCs w:val="20"/>
              </w:rPr>
              <w:t xml:space="preserve">In project report student should choose a system to develop in a group and tackled while implementing the project and how they managed to solve it. The document should start by: </w:t>
            </w:r>
          </w:p>
          <w:p>
            <w:pPr>
              <w:pStyle w:val="Normal"/>
              <w:numPr>
                <w:ilvl w:val="0"/>
                <w:numId w:val="6"/>
              </w:numPr>
              <w:pBdr/>
              <w:spacing w:lineRule="auto" w:line="268"/>
              <w:jc w:val="both"/>
              <w:rPr>
                <w:color w:val="000000"/>
                <w:sz w:val="20"/>
                <w:szCs w:val="20"/>
              </w:rPr>
            </w:pPr>
            <w:r>
              <w:rPr>
                <w:color w:val="000000"/>
                <w:sz w:val="20"/>
                <w:szCs w:val="20"/>
              </w:rPr>
              <w:t xml:space="preserve">Illustrate the problem. </w:t>
            </w:r>
          </w:p>
          <w:p>
            <w:pPr>
              <w:pStyle w:val="Normal"/>
              <w:numPr>
                <w:ilvl w:val="0"/>
                <w:numId w:val="6"/>
              </w:numPr>
              <w:pBdr/>
              <w:spacing w:lineRule="auto" w:line="268"/>
              <w:jc w:val="both"/>
              <w:rPr>
                <w:color w:val="000000"/>
                <w:sz w:val="20"/>
                <w:szCs w:val="20"/>
              </w:rPr>
            </w:pPr>
            <w:r>
              <w:rPr>
                <w:color w:val="000000"/>
                <w:sz w:val="20"/>
                <w:szCs w:val="20"/>
              </w:rPr>
              <w:t xml:space="preserve">Specify how you will solve the problem. </w:t>
            </w:r>
          </w:p>
          <w:p>
            <w:pPr>
              <w:pStyle w:val="Normal"/>
              <w:numPr>
                <w:ilvl w:val="0"/>
                <w:numId w:val="6"/>
              </w:numPr>
              <w:pBdr/>
              <w:spacing w:lineRule="auto" w:line="268"/>
              <w:jc w:val="both"/>
              <w:rPr>
                <w:color w:val="000000"/>
                <w:sz w:val="20"/>
                <w:szCs w:val="20"/>
              </w:rPr>
            </w:pPr>
            <w:r>
              <w:rPr>
                <w:color w:val="000000"/>
                <w:sz w:val="20"/>
                <w:szCs w:val="20"/>
              </w:rPr>
              <w:t>Must have at least five features for the intended project.</w:t>
            </w:r>
          </w:p>
          <w:p>
            <w:pPr>
              <w:pStyle w:val="Normal"/>
              <w:numPr>
                <w:ilvl w:val="0"/>
                <w:numId w:val="6"/>
              </w:numPr>
              <w:pBdr/>
              <w:spacing w:lineRule="auto" w:line="268" w:before="0" w:after="28"/>
              <w:jc w:val="both"/>
              <w:rPr>
                <w:color w:val="000000"/>
                <w:sz w:val="20"/>
                <w:szCs w:val="20"/>
              </w:rPr>
            </w:pPr>
            <w:r>
              <w:rPr>
                <w:color w:val="000000"/>
                <w:sz w:val="20"/>
                <w:szCs w:val="20"/>
              </w:rPr>
              <w:t>Mention the object-oriented Design used in the project.</w:t>
            </w:r>
          </w:p>
          <w:p>
            <w:pPr>
              <w:pStyle w:val="Heading1"/>
              <w:keepLines/>
              <w:numPr>
                <w:ilvl w:val="0"/>
                <w:numId w:val="0"/>
              </w:numPr>
              <w:spacing w:before="240" w:after="0"/>
              <w:outlineLvl w:val="0"/>
              <w:rPr>
                <w:color w:val="000000"/>
              </w:rPr>
            </w:pPr>
            <w:r>
              <w:rPr>
                <w:color w:val="000000"/>
              </w:rPr>
              <w:t>Design and Programming</w:t>
            </w:r>
          </w:p>
          <w:p>
            <w:pPr>
              <w:pStyle w:val="Normal"/>
              <w:numPr>
                <w:ilvl w:val="0"/>
                <w:numId w:val="6"/>
              </w:numPr>
              <w:pBdr/>
              <w:spacing w:lineRule="auto" w:line="268"/>
              <w:jc w:val="both"/>
              <w:rPr>
                <w:color w:val="000000"/>
                <w:sz w:val="20"/>
                <w:szCs w:val="20"/>
              </w:rPr>
            </w:pPr>
            <w:r>
              <w:rPr>
                <w:color w:val="000000"/>
                <w:sz w:val="20"/>
                <w:szCs w:val="20"/>
              </w:rPr>
              <w:t>Student can use standard packages, but provide proper reference in the report.</w:t>
            </w:r>
          </w:p>
          <w:p>
            <w:pPr>
              <w:pStyle w:val="Normal"/>
              <w:numPr>
                <w:ilvl w:val="0"/>
                <w:numId w:val="6"/>
              </w:numPr>
              <w:pBdr/>
              <w:spacing w:lineRule="auto" w:line="268"/>
              <w:jc w:val="both"/>
              <w:rPr>
                <w:color w:val="000000"/>
                <w:sz w:val="20"/>
                <w:szCs w:val="20"/>
              </w:rPr>
            </w:pPr>
            <w:r>
              <w:rPr>
                <w:color w:val="000000"/>
                <w:sz w:val="20"/>
                <w:szCs w:val="20"/>
              </w:rPr>
              <w:t>The graphical user interface is not mandatory but for representation purpose they can incorporate it.</w:t>
            </w:r>
          </w:p>
          <w:p>
            <w:pPr>
              <w:pStyle w:val="Normal"/>
              <w:pBdr/>
              <w:spacing w:lineRule="auto" w:line="268" w:before="0" w:after="52"/>
              <w:ind w:left="720" w:hanging="0"/>
              <w:jc w:val="both"/>
              <w:rPr>
                <w:color w:val="000000"/>
                <w:sz w:val="20"/>
                <w:szCs w:val="20"/>
              </w:rPr>
            </w:pPr>
            <w:r>
              <w:rPr>
                <w:color w:val="000000"/>
                <w:sz w:val="20"/>
                <w:szCs w:val="20"/>
              </w:rPr>
            </w:r>
          </w:p>
          <w:p>
            <w:pPr>
              <w:pStyle w:val="Heading1"/>
              <w:keepLines/>
              <w:numPr>
                <w:ilvl w:val="0"/>
                <w:numId w:val="0"/>
              </w:numPr>
              <w:spacing w:before="0" w:after="120"/>
              <w:outlineLvl w:val="0"/>
              <w:rPr>
                <w:color w:val="000000"/>
              </w:rPr>
            </w:pPr>
            <w:r>
              <w:rPr>
                <w:color w:val="000000"/>
              </w:rPr>
              <w:t>Team Work</w:t>
            </w:r>
          </w:p>
          <w:p>
            <w:pPr>
              <w:pStyle w:val="Normal"/>
              <w:numPr>
                <w:ilvl w:val="0"/>
                <w:numId w:val="7"/>
              </w:numPr>
              <w:pBdr/>
              <w:spacing w:lineRule="auto" w:line="268"/>
              <w:jc w:val="both"/>
              <w:rPr>
                <w:color w:val="000000"/>
                <w:sz w:val="20"/>
                <w:szCs w:val="20"/>
              </w:rPr>
            </w:pPr>
            <w:r>
              <w:rPr>
                <w:color w:val="000000"/>
                <w:sz w:val="20"/>
                <w:szCs w:val="20"/>
              </w:rPr>
              <w:t>A group can be formed with maximum three to five members</w:t>
            </w:r>
          </w:p>
          <w:p>
            <w:pPr>
              <w:pStyle w:val="Normal"/>
              <w:numPr>
                <w:ilvl w:val="0"/>
                <w:numId w:val="7"/>
              </w:numPr>
              <w:pBdr/>
              <w:ind w:left="720" w:right="82" w:hanging="360"/>
              <w:jc w:val="both"/>
              <w:rPr>
                <w:color w:val="000000"/>
                <w:sz w:val="20"/>
                <w:szCs w:val="20"/>
              </w:rPr>
            </w:pPr>
            <w:r>
              <w:rPr>
                <w:color w:val="000000"/>
                <w:sz w:val="20"/>
                <w:szCs w:val="20"/>
              </w:rPr>
              <w:t>Every member of a group should have equal contribution to the project (N.B. They will be asked about their individual role) .</w:t>
            </w:r>
          </w:p>
          <w:p>
            <w:pPr>
              <w:pStyle w:val="Normal"/>
              <w:spacing w:lineRule="auto" w:line="259" w:before="0" w:after="24"/>
              <w:rPr>
                <w:sz w:val="20"/>
                <w:szCs w:val="20"/>
              </w:rPr>
            </w:pPr>
            <w:r>
              <w:rPr>
                <w:sz w:val="20"/>
                <w:szCs w:val="20"/>
              </w:rPr>
            </w:r>
          </w:p>
          <w:p>
            <w:pPr>
              <w:pStyle w:val="Heading1"/>
              <w:keepLines/>
              <w:numPr>
                <w:ilvl w:val="0"/>
                <w:numId w:val="0"/>
              </w:numPr>
              <w:spacing w:before="0" w:after="120"/>
              <w:outlineLvl w:val="0"/>
              <w:rPr>
                <w:color w:val="000000"/>
              </w:rPr>
            </w:pPr>
            <w:r>
              <w:rPr>
                <w:color w:val="000000"/>
              </w:rPr>
              <w:t>Project Submission</w:t>
            </w:r>
          </w:p>
          <w:p>
            <w:pPr>
              <w:pStyle w:val="Normal"/>
              <w:jc w:val="both"/>
              <w:rPr>
                <w:sz w:val="20"/>
                <w:szCs w:val="20"/>
              </w:rPr>
            </w:pPr>
            <w:r>
              <w:rPr>
                <w:sz w:val="20"/>
                <w:szCs w:val="20"/>
              </w:rPr>
              <w:t>Remember to properly indent your code and add comments as required before submitting your full project source code. You also have to submit your Project report, Project presentation Slide along with your project source code.</w:t>
            </w:r>
          </w:p>
          <w:p>
            <w:pPr>
              <w:pStyle w:val="Normal"/>
              <w:rPr/>
            </w:pPr>
            <w:r>
              <w:rPr/>
            </w:r>
          </w:p>
          <w:p>
            <w:pPr>
              <w:pStyle w:val="Normal"/>
              <w:rPr>
                <w:color w:val="C00000"/>
              </w:rPr>
            </w:pPr>
            <w:r>
              <w:rPr>
                <w:color w:val="C00000"/>
              </w:rPr>
              <w:t xml:space="preserve">Note: </w:t>
            </w:r>
          </w:p>
          <w:p>
            <w:pPr>
              <w:pStyle w:val="Normal"/>
              <w:rPr>
                <w:color w:val="C00000"/>
              </w:rPr>
            </w:pPr>
            <w:r>
              <w:rPr>
                <w:color w:val="C00000"/>
              </w:rPr>
            </w:r>
          </w:p>
          <w:p>
            <w:pPr>
              <w:pStyle w:val="Normal"/>
              <w:jc w:val="both"/>
              <w:rPr>
                <w:sz w:val="20"/>
                <w:szCs w:val="20"/>
              </w:rPr>
            </w:pPr>
            <w:r>
              <w:rPr>
                <w:sz w:val="20"/>
                <w:szCs w:val="20"/>
              </w:rPr>
              <w:t xml:space="preserve">By following the above points, you will be meeting the basic requirements. Make sure the Project report reflects also good word-processing skills (headers/footers/page numbering, etc.) as marks will be rewarded for that as well in your report. </w:t>
            </w:r>
          </w:p>
          <w:p>
            <w:pPr>
              <w:pStyle w:val="Normal"/>
              <w:jc w:val="both"/>
              <w:rPr>
                <w:sz w:val="20"/>
                <w:szCs w:val="20"/>
              </w:rPr>
            </w:pPr>
            <w:r>
              <w:rPr>
                <w:sz w:val="20"/>
                <w:szCs w:val="20"/>
              </w:rPr>
            </w:r>
          </w:p>
          <w:p>
            <w:pPr>
              <w:pStyle w:val="Normal"/>
              <w:jc w:val="both"/>
              <w:rPr/>
            </w:pPr>
            <w:r>
              <w:rPr/>
            </w:r>
          </w:p>
        </w:tc>
      </w:tr>
      <w:tr>
        <w:trPr>
          <w:trHeight w:val="1069"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jc w:val="center"/>
              <w:rPr>
                <w:b/>
                <w:b/>
              </w:rPr>
            </w:pPr>
            <w:r>
              <w:rPr>
                <w:b/>
              </w:rPr>
              <w:t>24</w:t>
            </w:r>
          </w:p>
        </w:tc>
        <w:tc>
          <w:tcPr>
            <w:tcW w:w="1311" w:type="dxa"/>
            <w:gridSpan w:val="2"/>
            <w:tcBorders>
              <w:top w:val="single" w:sz="4" w:space="0" w:color="000000"/>
              <w:left w:val="single" w:sz="4" w:space="0" w:color="000000"/>
              <w:bottom w:val="single" w:sz="4" w:space="0" w:color="000000"/>
              <w:right w:val="single" w:sz="4" w:space="0" w:color="000000"/>
            </w:tcBorders>
            <w:shd w:color="auto" w:fill="D9E2F3" w:val="clear"/>
          </w:tcPr>
          <w:p>
            <w:pPr>
              <w:pStyle w:val="Normal"/>
              <w:ind w:left="-18" w:right="-108" w:hanging="0"/>
              <w:rPr>
                <w:b/>
                <w:b/>
              </w:rPr>
            </w:pPr>
            <w:r>
              <w:rPr>
                <w:b/>
              </w:rPr>
              <w:t>Additional Information</w:t>
            </w:r>
          </w:p>
        </w:tc>
        <w:tc>
          <w:tcPr>
            <w:tcW w:w="9386" w:type="dxa"/>
            <w:gridSpan w:val="5"/>
            <w:tcBorders>
              <w:top w:val="single" w:sz="4" w:space="0" w:color="000000"/>
              <w:left w:val="single" w:sz="4" w:space="0" w:color="000000"/>
              <w:bottom w:val="single" w:sz="4" w:space="0" w:color="000000"/>
              <w:right w:val="single" w:sz="4" w:space="0" w:color="000000"/>
            </w:tcBorders>
            <w:shd w:color="auto" w:fill="D9E2F3" w:val="clear"/>
          </w:tcPr>
          <w:p>
            <w:pPr>
              <w:pStyle w:val="Normal"/>
              <w:numPr>
                <w:ilvl w:val="0"/>
                <w:numId w:val="10"/>
              </w:numPr>
              <w:pBdr/>
              <w:rPr/>
            </w:pPr>
            <w:r>
              <w:rPr>
                <w:color w:val="000000"/>
                <w:sz w:val="20"/>
                <w:szCs w:val="20"/>
              </w:rPr>
              <w:t xml:space="preserve">Academic Calendar Fall 2020-21: </w:t>
            </w:r>
            <w:r>
              <w:rPr>
                <w:color w:val="0000CC"/>
                <w:sz w:val="20"/>
                <w:szCs w:val="20"/>
                <w:u w:val="single"/>
              </w:rPr>
              <w:t>http://www.bubt.edu.bd/academics/academic-calendar</w:t>
            </w:r>
            <w:r>
              <w:rPr>
                <w:color w:val="000000"/>
                <w:sz w:val="20"/>
                <w:szCs w:val="20"/>
                <w:u w:val="single"/>
              </w:rPr>
              <w:t>.</w:t>
            </w:r>
          </w:p>
          <w:p>
            <w:pPr>
              <w:pStyle w:val="Normal"/>
              <w:numPr>
                <w:ilvl w:val="0"/>
                <w:numId w:val="10"/>
              </w:numPr>
              <w:pBdr/>
              <w:rPr>
                <w:u w:val="single"/>
              </w:rPr>
            </w:pPr>
            <w:r>
              <w:rPr>
                <w:color w:val="000000"/>
                <w:sz w:val="20"/>
                <w:szCs w:val="20"/>
              </w:rPr>
              <w:t xml:space="preserve">Academic Policies: </w:t>
            </w:r>
            <w:r>
              <w:rPr>
                <w:color w:val="0000CC"/>
                <w:sz w:val="20"/>
                <w:szCs w:val="20"/>
                <w:u w:val="single"/>
              </w:rPr>
              <w:t>http://www.bubt.edu.bd/academics/academic-rules-a-regulations.</w:t>
            </w:r>
          </w:p>
          <w:p>
            <w:pPr>
              <w:pStyle w:val="Normal"/>
              <w:numPr>
                <w:ilvl w:val="0"/>
                <w:numId w:val="10"/>
              </w:numPr>
              <w:pBdr/>
              <w:rPr/>
            </w:pPr>
            <w:r>
              <w:rPr>
                <w:color w:val="000000"/>
                <w:sz w:val="20"/>
                <w:szCs w:val="20"/>
              </w:rPr>
              <w:t xml:space="preserve">Grading &amp; Evaluation: </w:t>
            </w:r>
            <w:hyperlink r:id="rId3">
              <w:r>
                <w:rPr>
                  <w:color w:val="0000FF"/>
                  <w:sz w:val="20"/>
                  <w:szCs w:val="20"/>
                  <w:u w:val="single"/>
                </w:rPr>
                <w:t>http://www.bubt.edu.bd/academics/academic-rules-a-regulations</w:t>
              </w:r>
            </w:hyperlink>
            <w:r>
              <w:rPr>
                <w:color w:val="000000"/>
                <w:sz w:val="20"/>
                <w:szCs w:val="20"/>
              </w:rPr>
              <w:t>.</w:t>
            </w:r>
          </w:p>
          <w:p>
            <w:pPr>
              <w:pStyle w:val="Normal"/>
              <w:numPr>
                <w:ilvl w:val="0"/>
                <w:numId w:val="10"/>
              </w:numPr>
              <w:pBdr/>
              <w:spacing w:before="0" w:after="240"/>
              <w:rPr/>
            </w:pPr>
            <w:r>
              <w:rPr>
                <w:color w:val="000000"/>
                <w:sz w:val="20"/>
                <w:szCs w:val="20"/>
              </w:rPr>
              <w:t xml:space="preserve">Proctorial Rules: </w:t>
            </w:r>
            <w:r>
              <w:rPr>
                <w:color w:val="0000CC"/>
                <w:sz w:val="20"/>
                <w:szCs w:val="20"/>
                <w:u w:val="single"/>
              </w:rPr>
              <w:t>http://www.bubt.edu.bd/administrator/proctors-office</w:t>
            </w:r>
            <w:r>
              <w:rPr>
                <w:color w:val="000000"/>
                <w:u w:val="single"/>
              </w:rPr>
              <w:t>.</w:t>
            </w:r>
          </w:p>
        </w:tc>
      </w:tr>
      <w:tr>
        <w:trPr>
          <w:trHeight w:val="4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jc w:val="both"/>
              <w:rPr>
                <w:b/>
                <w:b/>
              </w:rPr>
            </w:pPr>
            <w:r>
              <w:rPr>
                <w:b/>
              </w:rPr>
              <w:t>25</w:t>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left="490" w:hanging="490"/>
              <w:rPr>
                <w:b/>
                <w:b/>
              </w:rPr>
            </w:pPr>
            <w:r>
              <w:rPr>
                <w:b/>
              </w:rPr>
              <w:t>Bloom’s Taxonomy for Teaching-Learning</w:t>
            </w:r>
          </w:p>
          <w:p>
            <w:pPr>
              <w:pStyle w:val="Normal"/>
              <w:spacing w:lineRule="auto" w:line="276"/>
              <w:ind w:right="105" w:hanging="0"/>
              <w:jc w:val="both"/>
              <w:rPr>
                <w:sz w:val="20"/>
                <w:szCs w:val="20"/>
              </w:rPr>
            </w:pPr>
            <w:r>
              <w:rPr>
                <w:sz w:val="20"/>
                <w:szCs w:val="20"/>
              </w:rPr>
              <w:t>Bloom's Taxonomy is a set of three hierarchical models used to classify educational learning objectives into levels of complexity and specificity. The three lists cover the learning objectives in Cognitive, Affective and Psychomotor domains. The Cognitive domain list has been the primary focus of most education and is frequently used to structure curriculum learning objectives, assessments and activities. The three domains and respective levels are illustrated below.</w:t>
            </w:r>
          </w:p>
          <w:p>
            <w:pPr>
              <w:pStyle w:val="Normal"/>
              <w:ind w:left="490" w:hanging="490"/>
              <w:rPr/>
            </w:pPr>
            <w:r>
              <w:rPr/>
            </w:r>
          </w:p>
        </w:tc>
      </w:tr>
      <w:tr>
        <w:trPr>
          <w:trHeight w:val="287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jc w:val="center"/>
              <w:rPr>
                <w:b/>
                <w:b/>
              </w:rPr>
            </w:pPr>
            <w:r>
              <w:rPr>
                <w:b/>
              </w:rPr>
            </w:r>
          </w:p>
          <w:p>
            <w:pPr>
              <w:pStyle w:val="Normal"/>
              <w:ind w:right="-108" w:hanging="0"/>
              <w:rPr>
                <w:b/>
                <w:b/>
              </w:rPr>
            </w:pPr>
            <w:r>
              <w:rPr>
                <w:b/>
              </w:rPr>
            </w:r>
          </w:p>
          <w:p>
            <w:pPr>
              <w:pStyle w:val="Normal"/>
              <w:ind w:right="-108" w:hanging="0"/>
              <w:rPr>
                <w:b/>
                <w:b/>
              </w:rPr>
            </w:pPr>
            <w:r>
              <w:rPr>
                <w:b/>
              </w:rPr>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tcPr>
          <w:p>
            <w:pPr>
              <w:pStyle w:val="Normal"/>
              <w:spacing w:lineRule="auto" w:line="276"/>
              <w:ind w:left="153" w:right="105" w:hanging="0"/>
              <w:jc w:val="both"/>
              <w:rPr>
                <w:sz w:val="10"/>
                <w:szCs w:val="10"/>
              </w:rPr>
            </w:pPr>
            <w:r>
              <w:rPr>
                <w:sz w:val="10"/>
                <w:szCs w:val="10"/>
              </w:rPr>
            </w:r>
          </w:p>
          <w:tbl>
            <w:tblPr>
              <w:tblStyle w:val="aa"/>
              <w:tblW w:w="10280" w:type="dxa"/>
              <w:jc w:val="center"/>
              <w:tblInd w:w="0" w:type="dxa"/>
              <w:tblCellMar>
                <w:top w:w="72" w:type="dxa"/>
                <w:left w:w="144" w:type="dxa"/>
                <w:bottom w:w="72" w:type="dxa"/>
                <w:right w:w="144" w:type="dxa"/>
              </w:tblCellMar>
              <w:tblLook w:val="0400" w:noHBand="0" w:noVBand="1" w:firstColumn="0" w:lastRow="0" w:lastColumn="0" w:firstRow="0"/>
            </w:tblPr>
            <w:tblGrid>
              <w:gridCol w:w="3463"/>
              <w:gridCol w:w="3462"/>
              <w:gridCol w:w="3355"/>
            </w:tblGrid>
            <w:tr>
              <w:trPr>
                <w:trHeight w:val="309" w:hRule="atLeast"/>
              </w:trPr>
              <w:tc>
                <w:tcPr>
                  <w:tcW w:w="346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pBdr/>
                    <w:spacing w:lineRule="auto" w:line="276"/>
                    <w:jc w:val="both"/>
                    <w:rPr>
                      <w:color w:val="000000"/>
                      <w:sz w:val="20"/>
                      <w:szCs w:val="20"/>
                    </w:rPr>
                  </w:pPr>
                  <w:r>
                    <w:rPr>
                      <w:b/>
                      <w:color w:val="000000"/>
                      <w:sz w:val="20"/>
                      <w:szCs w:val="20"/>
                    </w:rPr>
                    <w:t xml:space="preserve">  </w:t>
                  </w:r>
                  <w:r>
                    <w:rPr>
                      <w:b/>
                      <w:color w:val="000000"/>
                      <w:sz w:val="20"/>
                      <w:szCs w:val="20"/>
                    </w:rPr>
                    <w:t xml:space="preserve">Cognitive [C] </w:t>
                  </w:r>
                  <w:r>
                    <w:rPr>
                      <w:color w:val="000000"/>
                      <w:sz w:val="20"/>
                      <w:szCs w:val="20"/>
                    </w:rPr>
                    <w:t>(Knowledge-based)</w:t>
                  </w:r>
                </w:p>
              </w:tc>
              <w:tc>
                <w:tcPr>
                  <w:tcW w:w="3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pBdr/>
                    <w:spacing w:lineRule="auto" w:line="276"/>
                    <w:jc w:val="both"/>
                    <w:rPr>
                      <w:color w:val="000000"/>
                      <w:sz w:val="20"/>
                      <w:szCs w:val="20"/>
                    </w:rPr>
                  </w:pPr>
                  <w:r>
                    <w:rPr>
                      <w:b/>
                      <w:color w:val="000000"/>
                      <w:sz w:val="20"/>
                      <w:szCs w:val="20"/>
                    </w:rPr>
                    <w:t xml:space="preserve">Affective [A] </w:t>
                  </w:r>
                  <w:r>
                    <w:rPr>
                      <w:color w:val="000000"/>
                      <w:sz w:val="20"/>
                      <w:szCs w:val="20"/>
                    </w:rPr>
                    <w:t>(Emotion-based)</w:t>
                  </w:r>
                </w:p>
              </w:tc>
              <w:tc>
                <w:tcPr>
                  <w:tcW w:w="3355"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pBdr/>
                    <w:spacing w:lineRule="auto" w:line="276"/>
                    <w:jc w:val="both"/>
                    <w:rPr>
                      <w:color w:val="000000"/>
                      <w:sz w:val="20"/>
                      <w:szCs w:val="20"/>
                    </w:rPr>
                  </w:pPr>
                  <w:r>
                    <w:rPr>
                      <w:b/>
                      <w:color w:val="000000"/>
                      <w:sz w:val="20"/>
                      <w:szCs w:val="20"/>
                    </w:rPr>
                    <w:t xml:space="preserve">Psychomotor [P] </w:t>
                  </w:r>
                  <w:r>
                    <w:rPr>
                      <w:color w:val="000000"/>
                      <w:sz w:val="20"/>
                      <w:szCs w:val="20"/>
                    </w:rPr>
                    <w:t>(Action-based)</w:t>
                  </w:r>
                </w:p>
              </w:tc>
            </w:tr>
            <w:tr>
              <w:trPr>
                <w:trHeight w:val="263" w:hRule="atLeast"/>
              </w:trPr>
              <w:tc>
                <w:tcPr>
                  <w:tcW w:w="3463"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3"/>
                    </w:numPr>
                    <w:pBdr/>
                    <w:spacing w:lineRule="auto" w:line="276"/>
                    <w:rPr>
                      <w:color w:val="000000"/>
                      <w:sz w:val="20"/>
                      <w:szCs w:val="20"/>
                    </w:rPr>
                  </w:pPr>
                  <w:r>
                    <w:rPr>
                      <w:color w:val="000000"/>
                      <w:sz w:val="20"/>
                      <w:szCs w:val="20"/>
                    </w:rPr>
                    <w:t>Remembering</w:t>
                  </w:r>
                </w:p>
              </w:tc>
              <w:tc>
                <w:tcPr>
                  <w:tcW w:w="3462"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1"/>
                    </w:numPr>
                    <w:pBdr/>
                    <w:spacing w:lineRule="auto" w:line="276"/>
                    <w:rPr>
                      <w:color w:val="000000"/>
                      <w:sz w:val="20"/>
                      <w:szCs w:val="20"/>
                    </w:rPr>
                  </w:pPr>
                  <w:r>
                    <w:rPr>
                      <w:color w:val="000000"/>
                      <w:sz w:val="20"/>
                      <w:szCs w:val="20"/>
                    </w:rPr>
                    <w:t>Receiving</w:t>
                  </w:r>
                </w:p>
              </w:tc>
              <w:tc>
                <w:tcPr>
                  <w:tcW w:w="3355"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5"/>
                    </w:numPr>
                    <w:pBdr/>
                    <w:spacing w:lineRule="auto" w:line="276"/>
                    <w:rPr>
                      <w:color w:val="000000"/>
                      <w:sz w:val="20"/>
                      <w:szCs w:val="20"/>
                    </w:rPr>
                  </w:pPr>
                  <w:r>
                    <w:rPr>
                      <w:color w:val="000000"/>
                      <w:sz w:val="20"/>
                      <w:szCs w:val="20"/>
                    </w:rPr>
                    <w:t>Perception</w:t>
                  </w:r>
                </w:p>
              </w:tc>
            </w:tr>
            <w:tr>
              <w:trPr>
                <w:trHeight w:val="233" w:hRule="atLeast"/>
              </w:trPr>
              <w:tc>
                <w:tcPr>
                  <w:tcW w:w="3463"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3"/>
                    </w:numPr>
                    <w:pBdr/>
                    <w:spacing w:lineRule="auto" w:line="276"/>
                    <w:rPr>
                      <w:color w:val="000000"/>
                      <w:sz w:val="20"/>
                      <w:szCs w:val="20"/>
                    </w:rPr>
                  </w:pPr>
                  <w:r>
                    <w:rPr>
                      <w:color w:val="000000"/>
                      <w:sz w:val="20"/>
                      <w:szCs w:val="20"/>
                    </w:rPr>
                    <w:t>Understanding</w:t>
                  </w:r>
                </w:p>
              </w:tc>
              <w:tc>
                <w:tcPr>
                  <w:tcW w:w="3462"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1"/>
                    </w:numPr>
                    <w:pBdr/>
                    <w:spacing w:lineRule="auto" w:line="276"/>
                    <w:rPr>
                      <w:color w:val="000000"/>
                      <w:sz w:val="20"/>
                      <w:szCs w:val="20"/>
                    </w:rPr>
                  </w:pPr>
                  <w:r>
                    <w:rPr>
                      <w:color w:val="000000"/>
                      <w:sz w:val="20"/>
                      <w:szCs w:val="20"/>
                    </w:rPr>
                    <w:t>Responding</w:t>
                  </w:r>
                </w:p>
              </w:tc>
              <w:tc>
                <w:tcPr>
                  <w:tcW w:w="3355"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5"/>
                    </w:numPr>
                    <w:pBdr/>
                    <w:spacing w:lineRule="auto" w:line="276"/>
                    <w:rPr>
                      <w:color w:val="000000"/>
                      <w:sz w:val="20"/>
                      <w:szCs w:val="20"/>
                    </w:rPr>
                  </w:pPr>
                  <w:r>
                    <w:rPr>
                      <w:color w:val="000000"/>
                      <w:sz w:val="20"/>
                      <w:szCs w:val="20"/>
                    </w:rPr>
                    <w:t>Set</w:t>
                  </w:r>
                </w:p>
              </w:tc>
            </w:tr>
            <w:tr>
              <w:trPr>
                <w:trHeight w:val="205" w:hRule="atLeast"/>
              </w:trPr>
              <w:tc>
                <w:tcPr>
                  <w:tcW w:w="3463"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3"/>
                    </w:numPr>
                    <w:pBdr/>
                    <w:spacing w:lineRule="auto" w:line="276"/>
                    <w:rPr>
                      <w:color w:val="000000"/>
                      <w:sz w:val="20"/>
                      <w:szCs w:val="20"/>
                    </w:rPr>
                  </w:pPr>
                  <w:r>
                    <w:rPr>
                      <w:color w:val="000000"/>
                      <w:sz w:val="20"/>
                      <w:szCs w:val="20"/>
                    </w:rPr>
                    <w:t>Applying</w:t>
                  </w:r>
                </w:p>
              </w:tc>
              <w:tc>
                <w:tcPr>
                  <w:tcW w:w="3462"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1"/>
                    </w:numPr>
                    <w:pBdr/>
                    <w:spacing w:lineRule="auto" w:line="276"/>
                    <w:rPr>
                      <w:color w:val="000000"/>
                      <w:sz w:val="20"/>
                      <w:szCs w:val="20"/>
                    </w:rPr>
                  </w:pPr>
                  <w:r>
                    <w:rPr>
                      <w:color w:val="000000"/>
                      <w:sz w:val="20"/>
                      <w:szCs w:val="20"/>
                    </w:rPr>
                    <w:t>Valuing</w:t>
                  </w:r>
                </w:p>
              </w:tc>
              <w:tc>
                <w:tcPr>
                  <w:tcW w:w="3355"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5"/>
                    </w:numPr>
                    <w:pBdr/>
                    <w:spacing w:lineRule="auto" w:line="276"/>
                    <w:rPr>
                      <w:color w:val="000000"/>
                      <w:sz w:val="20"/>
                      <w:szCs w:val="20"/>
                    </w:rPr>
                  </w:pPr>
                  <w:r>
                    <w:rPr>
                      <w:color w:val="000000"/>
                      <w:sz w:val="20"/>
                      <w:szCs w:val="20"/>
                    </w:rPr>
                    <w:t>Guided Response</w:t>
                  </w:r>
                </w:p>
              </w:tc>
            </w:tr>
            <w:tr>
              <w:trPr>
                <w:trHeight w:val="127" w:hRule="atLeast"/>
              </w:trPr>
              <w:tc>
                <w:tcPr>
                  <w:tcW w:w="3463"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3"/>
                    </w:numPr>
                    <w:pBdr/>
                    <w:spacing w:lineRule="auto" w:line="276"/>
                    <w:rPr>
                      <w:color w:val="000000"/>
                      <w:sz w:val="20"/>
                      <w:szCs w:val="20"/>
                    </w:rPr>
                  </w:pPr>
                  <w:r>
                    <w:rPr>
                      <w:color w:val="000000"/>
                      <w:sz w:val="20"/>
                      <w:szCs w:val="20"/>
                    </w:rPr>
                    <w:t>Analyzing</w:t>
                  </w:r>
                </w:p>
              </w:tc>
              <w:tc>
                <w:tcPr>
                  <w:tcW w:w="3462"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1"/>
                    </w:numPr>
                    <w:pBdr/>
                    <w:spacing w:lineRule="auto" w:line="276"/>
                    <w:rPr>
                      <w:color w:val="000000"/>
                      <w:sz w:val="20"/>
                      <w:szCs w:val="20"/>
                    </w:rPr>
                  </w:pPr>
                  <w:r>
                    <w:rPr>
                      <w:color w:val="000000"/>
                      <w:sz w:val="20"/>
                      <w:szCs w:val="20"/>
                    </w:rPr>
                    <w:t>Organizing</w:t>
                  </w:r>
                </w:p>
              </w:tc>
              <w:tc>
                <w:tcPr>
                  <w:tcW w:w="3355"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5"/>
                    </w:numPr>
                    <w:pBdr/>
                    <w:spacing w:lineRule="auto" w:line="276"/>
                    <w:rPr>
                      <w:color w:val="000000"/>
                      <w:sz w:val="20"/>
                      <w:szCs w:val="20"/>
                    </w:rPr>
                  </w:pPr>
                  <w:r>
                    <w:rPr>
                      <w:color w:val="000000"/>
                      <w:sz w:val="20"/>
                      <w:szCs w:val="20"/>
                    </w:rPr>
                    <w:t>Mechanism</w:t>
                  </w:r>
                </w:p>
              </w:tc>
            </w:tr>
            <w:tr>
              <w:trPr>
                <w:trHeight w:val="253" w:hRule="atLeast"/>
              </w:trPr>
              <w:tc>
                <w:tcPr>
                  <w:tcW w:w="3463"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3"/>
                    </w:numPr>
                    <w:pBdr/>
                    <w:spacing w:lineRule="auto" w:line="276"/>
                    <w:rPr>
                      <w:color w:val="000000"/>
                      <w:sz w:val="20"/>
                      <w:szCs w:val="20"/>
                    </w:rPr>
                  </w:pPr>
                  <w:r>
                    <w:rPr>
                      <w:color w:val="000000"/>
                      <w:sz w:val="20"/>
                      <w:szCs w:val="20"/>
                    </w:rPr>
                    <w:t>Evaluating</w:t>
                  </w:r>
                </w:p>
              </w:tc>
              <w:tc>
                <w:tcPr>
                  <w:tcW w:w="3462"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1"/>
                    </w:numPr>
                    <w:pBdr/>
                    <w:spacing w:lineRule="auto" w:line="276"/>
                    <w:rPr>
                      <w:color w:val="000000"/>
                      <w:sz w:val="20"/>
                      <w:szCs w:val="20"/>
                    </w:rPr>
                  </w:pPr>
                  <w:r>
                    <w:rPr>
                      <w:color w:val="000000"/>
                      <w:sz w:val="20"/>
                      <w:szCs w:val="20"/>
                    </w:rPr>
                    <w:t>Characterizing</w:t>
                  </w:r>
                </w:p>
              </w:tc>
              <w:tc>
                <w:tcPr>
                  <w:tcW w:w="3355"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5"/>
                    </w:numPr>
                    <w:pBdr/>
                    <w:spacing w:lineRule="auto" w:line="276"/>
                    <w:rPr>
                      <w:color w:val="000000"/>
                      <w:sz w:val="20"/>
                      <w:szCs w:val="20"/>
                    </w:rPr>
                  </w:pPr>
                  <w:r>
                    <w:rPr>
                      <w:color w:val="000000"/>
                      <w:sz w:val="20"/>
                      <w:szCs w:val="20"/>
                    </w:rPr>
                    <w:t>Complex Overt Response</w:t>
                  </w:r>
                </w:p>
              </w:tc>
            </w:tr>
            <w:tr>
              <w:trPr>
                <w:trHeight w:val="166" w:hRule="atLeast"/>
              </w:trPr>
              <w:tc>
                <w:tcPr>
                  <w:tcW w:w="3463"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3"/>
                    </w:numPr>
                    <w:pBdr/>
                    <w:spacing w:lineRule="auto" w:line="276"/>
                    <w:rPr>
                      <w:color w:val="000000"/>
                      <w:sz w:val="20"/>
                      <w:szCs w:val="20"/>
                    </w:rPr>
                  </w:pPr>
                  <w:r>
                    <w:rPr>
                      <w:color w:val="000000"/>
                      <w:sz w:val="20"/>
                      <w:szCs w:val="20"/>
                    </w:rPr>
                    <w:t>Creating</w:t>
                  </w:r>
                </w:p>
              </w:tc>
              <w:tc>
                <w:tcPr>
                  <w:tcW w:w="3462"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pBdr/>
                    <w:spacing w:lineRule="auto" w:line="276"/>
                    <w:rPr>
                      <w:color w:val="000000"/>
                      <w:sz w:val="20"/>
                      <w:szCs w:val="20"/>
                    </w:rPr>
                  </w:pPr>
                  <w:r>
                    <w:rPr>
                      <w:color w:val="000000"/>
                      <w:sz w:val="20"/>
                      <w:szCs w:val="20"/>
                    </w:rPr>
                  </w:r>
                </w:p>
              </w:tc>
              <w:tc>
                <w:tcPr>
                  <w:tcW w:w="3355"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5"/>
                    </w:numPr>
                    <w:pBdr/>
                    <w:spacing w:lineRule="auto" w:line="276"/>
                    <w:rPr>
                      <w:color w:val="000000"/>
                      <w:sz w:val="20"/>
                      <w:szCs w:val="20"/>
                    </w:rPr>
                  </w:pPr>
                  <w:r>
                    <w:rPr>
                      <w:color w:val="000000"/>
                      <w:sz w:val="20"/>
                      <w:szCs w:val="20"/>
                    </w:rPr>
                    <w:t>Adaptation</w:t>
                  </w:r>
                </w:p>
              </w:tc>
            </w:tr>
            <w:tr>
              <w:trPr>
                <w:trHeight w:val="166" w:hRule="atLeast"/>
              </w:trPr>
              <w:tc>
                <w:tcPr>
                  <w:tcW w:w="3463"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pBdr/>
                    <w:spacing w:lineRule="auto" w:line="276"/>
                    <w:rPr>
                      <w:color w:val="000000"/>
                      <w:sz w:val="20"/>
                      <w:szCs w:val="20"/>
                    </w:rPr>
                  </w:pPr>
                  <w:r>
                    <w:rPr>
                      <w:color w:val="000000"/>
                      <w:sz w:val="20"/>
                      <w:szCs w:val="20"/>
                    </w:rPr>
                    <w:t>-</w:t>
                  </w:r>
                </w:p>
              </w:tc>
              <w:tc>
                <w:tcPr>
                  <w:tcW w:w="3462"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pBdr/>
                    <w:spacing w:lineRule="auto" w:line="276"/>
                    <w:rPr>
                      <w:color w:val="000000"/>
                      <w:sz w:val="20"/>
                      <w:szCs w:val="20"/>
                    </w:rPr>
                  </w:pPr>
                  <w:r>
                    <w:rPr>
                      <w:color w:val="000000"/>
                      <w:sz w:val="20"/>
                      <w:szCs w:val="20"/>
                    </w:rPr>
                  </w:r>
                </w:p>
              </w:tc>
              <w:tc>
                <w:tcPr>
                  <w:tcW w:w="3355" w:type="dxa"/>
                  <w:tcBorders>
                    <w:top w:val="single" w:sz="8" w:space="0" w:color="000000"/>
                    <w:left w:val="single" w:sz="8" w:space="0" w:color="000000"/>
                    <w:bottom w:val="single" w:sz="8" w:space="0" w:color="000000"/>
                    <w:right w:val="single" w:sz="8" w:space="0" w:color="000000"/>
                  </w:tcBorders>
                  <w:shd w:color="auto" w:fill="auto" w:val="clear"/>
                  <w:tcMar>
                    <w:top w:w="15" w:type="dxa"/>
                    <w:left w:w="108" w:type="dxa"/>
                    <w:bottom w:w="0" w:type="dxa"/>
                    <w:right w:w="108" w:type="dxa"/>
                  </w:tcMar>
                  <w:vAlign w:val="center"/>
                </w:tcPr>
                <w:p>
                  <w:pPr>
                    <w:pStyle w:val="Normal"/>
                    <w:numPr>
                      <w:ilvl w:val="0"/>
                      <w:numId w:val="5"/>
                    </w:numPr>
                    <w:pBdr/>
                    <w:spacing w:lineRule="auto" w:line="276"/>
                    <w:rPr>
                      <w:color w:val="000000"/>
                      <w:sz w:val="20"/>
                      <w:szCs w:val="20"/>
                    </w:rPr>
                  </w:pPr>
                  <w:r>
                    <w:rPr>
                      <w:color w:val="000000"/>
                      <w:sz w:val="20"/>
                      <w:szCs w:val="20"/>
                    </w:rPr>
                    <w:t>Origination</w:t>
                  </w:r>
                </w:p>
              </w:tc>
            </w:tr>
          </w:tbl>
          <w:p>
            <w:pPr>
              <w:pStyle w:val="Normal"/>
              <w:ind w:left="490" w:hanging="490"/>
              <w:jc w:val="both"/>
              <w:rPr>
                <w:sz w:val="20"/>
                <w:szCs w:val="20"/>
              </w:rPr>
            </w:pPr>
            <w:r>
              <w:rPr>
                <w:sz w:val="20"/>
                <w:szCs w:val="20"/>
              </w:rPr>
            </w:r>
          </w:p>
        </w:tc>
      </w:tr>
      <w:tr>
        <w:trPr>
          <w:trHeight w:val="4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rPr>
                <w:b/>
                <w:b/>
              </w:rPr>
            </w:pPr>
            <w:r>
              <w:rPr>
                <w:b/>
              </w:rPr>
              <w:t>26</w:t>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rPr/>
            </w:pPr>
            <w:r>
              <w:rPr>
                <w:b/>
              </w:rPr>
              <w:t>Descriptions of Cognitive Domain (AndersonandKrathwohl’sTaxonomy2001):</w:t>
            </w:r>
          </w:p>
          <w:p>
            <w:pPr>
              <w:pStyle w:val="Normal"/>
              <w:rPr/>
            </w:pPr>
            <w:r>
              <w:rPr/>
              <w:t xml:space="preserve">The </w:t>
            </w:r>
            <w:r>
              <w:rPr>
                <w:b/>
              </w:rPr>
              <w:t xml:space="preserve">cognitive domain </w:t>
            </w:r>
            <w:r>
              <w:rPr/>
              <w:t>involves the development of our mental skills and the acquisition of knowledge.</w:t>
            </w:r>
          </w:p>
        </w:tc>
      </w:tr>
      <w:tr>
        <w:trPr>
          <w:trHeight w:val="4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rPr>
                <w:b/>
                <w:b/>
              </w:rPr>
            </w:pPr>
            <w:r>
              <w:rPr>
                <w:b/>
              </w:rPr>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spacing w:lineRule="auto" w:line="276"/>
              <w:rPr>
                <w:b/>
                <w:b/>
              </w:rPr>
            </w:pPr>
            <w:r>
              <w:rPr>
                <w:b/>
              </w:rPr>
            </w:r>
          </w:p>
          <w:tbl>
            <w:tblPr>
              <w:tblStyle w:val="ab"/>
              <w:tblW w:w="10303" w:type="dxa"/>
              <w:jc w:val="left"/>
              <w:tblInd w:w="222" w:type="dxa"/>
              <w:tblCellMar>
                <w:top w:w="0" w:type="dxa"/>
                <w:left w:w="108" w:type="dxa"/>
                <w:bottom w:w="0" w:type="dxa"/>
                <w:right w:w="108" w:type="dxa"/>
              </w:tblCellMar>
              <w:tblLook w:val="0000" w:noHBand="0" w:noVBand="0" w:firstColumn="0" w:lastRow="0" w:lastColumn="0" w:firstRow="0"/>
            </w:tblPr>
            <w:tblGrid>
              <w:gridCol w:w="775"/>
              <w:gridCol w:w="1427"/>
              <w:gridCol w:w="4860"/>
              <w:gridCol w:w="3240"/>
            </w:tblGrid>
            <w:tr>
              <w:trPr>
                <w:trHeight w:val="273" w:hRule="atLeast"/>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52"/>
                    <w:ind w:left="57" w:hanging="0"/>
                    <w:rPr>
                      <w:b/>
                      <w:b/>
                      <w:color w:val="000000"/>
                      <w:sz w:val="20"/>
                      <w:szCs w:val="20"/>
                    </w:rPr>
                  </w:pPr>
                  <w:r>
                    <w:rPr>
                      <w:b/>
                      <w:color w:val="000000"/>
                      <w:sz w:val="20"/>
                      <w:szCs w:val="20"/>
                    </w:rPr>
                    <w:t>Level</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52"/>
                    <w:ind w:left="4" w:hanging="0"/>
                    <w:rPr>
                      <w:b/>
                      <w:b/>
                      <w:color w:val="000000"/>
                      <w:sz w:val="20"/>
                      <w:szCs w:val="20"/>
                    </w:rPr>
                  </w:pPr>
                  <w:r>
                    <w:rPr>
                      <w:b/>
                      <w:color w:val="000000"/>
                      <w:sz w:val="20"/>
                      <w:szCs w:val="20"/>
                    </w:rPr>
                    <w:t>Category</w:t>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52"/>
                    <w:ind w:left="4" w:hanging="0"/>
                    <w:rPr>
                      <w:b/>
                      <w:b/>
                      <w:color w:val="000000"/>
                      <w:sz w:val="20"/>
                      <w:szCs w:val="20"/>
                    </w:rPr>
                  </w:pPr>
                  <w:r>
                    <w:rPr>
                      <w:b/>
                      <w:color w:val="000000"/>
                      <w:sz w:val="20"/>
                      <w:szCs w:val="20"/>
                    </w:rPr>
                    <w:t>Meaning</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52"/>
                    <w:ind w:left="4" w:hanging="0"/>
                    <w:rPr>
                      <w:b/>
                      <w:b/>
                      <w:color w:val="000000"/>
                      <w:sz w:val="20"/>
                      <w:szCs w:val="20"/>
                    </w:rPr>
                  </w:pPr>
                  <w:r>
                    <w:rPr>
                      <w:b/>
                      <w:color w:val="000000"/>
                      <w:sz w:val="20"/>
                      <w:szCs w:val="20"/>
                    </w:rPr>
                    <w:t>Keywords</w:t>
                  </w:r>
                </w:p>
              </w:tc>
            </w:tr>
            <w:tr>
              <w:trPr>
                <w:trHeight w:val="1106" w:hRule="atLeast"/>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112" w:hanging="0"/>
                    <w:rPr>
                      <w:color w:val="000000"/>
                      <w:sz w:val="20"/>
                      <w:szCs w:val="20"/>
                    </w:rPr>
                  </w:pPr>
                  <w:r>
                    <w:rPr>
                      <w:color w:val="000000"/>
                      <w:sz w:val="20"/>
                      <w:szCs w:val="20"/>
                    </w:rPr>
                    <w:t>C1</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8"/>
                    <w:ind w:left="4" w:hanging="0"/>
                    <w:rPr>
                      <w:color w:val="000000"/>
                      <w:sz w:val="20"/>
                      <w:szCs w:val="20"/>
                    </w:rPr>
                  </w:pPr>
                  <w:r>
                    <w:rPr>
                      <w:color w:val="000000"/>
                      <w:sz w:val="20"/>
                      <w:szCs w:val="20"/>
                    </w:rPr>
                    <w:t>Remembering</w:t>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pBdr/>
                    <w:ind w:left="112" w:hanging="108"/>
                    <w:jc w:val="both"/>
                    <w:rPr>
                      <w:color w:val="000000"/>
                      <w:sz w:val="20"/>
                      <w:szCs w:val="20"/>
                    </w:rPr>
                  </w:pPr>
                  <w:r>
                    <w:rPr>
                      <w:color w:val="000000"/>
                      <w:sz w:val="20"/>
                      <w:szCs w:val="20"/>
                    </w:rPr>
                    <w:t>Recognizing or recalling knowledge from memory. Remembering is when memory is used to produce or</w:t>
                  </w:r>
                </w:p>
                <w:p>
                  <w:pPr>
                    <w:pStyle w:val="Normal"/>
                    <w:widowControl w:val="false"/>
                    <w:pBdr/>
                    <w:spacing w:lineRule="auto" w:line="266" w:before="4" w:after="0"/>
                    <w:ind w:left="112" w:right="187" w:hanging="0"/>
                    <w:jc w:val="both"/>
                    <w:rPr>
                      <w:color w:val="000000"/>
                      <w:sz w:val="20"/>
                      <w:szCs w:val="20"/>
                    </w:rPr>
                  </w:pPr>
                  <w:r>
                    <w:rPr>
                      <w:color w:val="000000"/>
                      <w:sz w:val="20"/>
                      <w:szCs w:val="20"/>
                    </w:rPr>
                    <w:t>retrieve definitions, facts, or lists, or to recite previously learned information.</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left" w:pos="978" w:leader="none"/>
                      <w:tab w:val="left" w:pos="2101" w:leader="none"/>
                    </w:tabs>
                    <w:ind w:left="112" w:right="217" w:hanging="108"/>
                    <w:jc w:val="both"/>
                    <w:rPr>
                      <w:color w:val="000000"/>
                      <w:sz w:val="20"/>
                      <w:szCs w:val="20"/>
                    </w:rPr>
                  </w:pPr>
                  <w:r>
                    <w:rPr>
                      <w:color w:val="000000"/>
                      <w:sz w:val="20"/>
                      <w:szCs w:val="20"/>
                    </w:rPr>
                    <w:t>Define,</w:t>
                    <w:tab/>
                    <w:t>describe,</w:t>
                    <w:tab/>
                    <w:t>draw, find, identify, label, list, match, name, quote, recall, recite, tell, write</w:t>
                  </w:r>
                </w:p>
              </w:tc>
            </w:tr>
            <w:tr>
              <w:trPr>
                <w:trHeight w:val="1208" w:hRule="atLeast"/>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4"/>
                    <w:ind w:left="112" w:hanging="0"/>
                    <w:rPr>
                      <w:color w:val="000000"/>
                      <w:sz w:val="20"/>
                      <w:szCs w:val="20"/>
                    </w:rPr>
                  </w:pPr>
                  <w:r>
                    <w:rPr>
                      <w:color w:val="000000"/>
                      <w:sz w:val="20"/>
                      <w:szCs w:val="20"/>
                    </w:rPr>
                    <w:t>C2</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4"/>
                    <w:ind w:left="4" w:hanging="0"/>
                    <w:rPr>
                      <w:color w:val="000000"/>
                      <w:sz w:val="20"/>
                      <w:szCs w:val="20"/>
                    </w:rPr>
                  </w:pPr>
                  <w:r>
                    <w:rPr>
                      <w:color w:val="000000"/>
                      <w:sz w:val="20"/>
                      <w:szCs w:val="20"/>
                    </w:rPr>
                    <w:t>Understanding</w:t>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pBdr/>
                    <w:ind w:left="112" w:right="397" w:hanging="108"/>
                    <w:jc w:val="both"/>
                    <w:rPr>
                      <w:color w:val="000000"/>
                      <w:sz w:val="20"/>
                      <w:szCs w:val="20"/>
                    </w:rPr>
                  </w:pPr>
                  <w:r>
                    <w:rPr>
                      <w:color w:val="000000"/>
                      <w:sz w:val="20"/>
                      <w:szCs w:val="20"/>
                    </w:rPr>
                    <w:t>Constructing meaning from different types of functions be they written or graphic messages or activities like interpreting, exemplifying, classifying, summarizing, inferring, comparing, or explaining.</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left" w:pos="1757" w:leader="none"/>
                    </w:tabs>
                    <w:spacing w:lineRule="auto" w:line="259"/>
                    <w:ind w:left="9" w:hanging="0"/>
                    <w:jc w:val="both"/>
                    <w:rPr>
                      <w:color w:val="000000"/>
                      <w:sz w:val="20"/>
                      <w:szCs w:val="20"/>
                    </w:rPr>
                  </w:pPr>
                  <w:r>
                    <w:rPr>
                      <w:color w:val="000000"/>
                      <w:sz w:val="20"/>
                      <w:szCs w:val="20"/>
                    </w:rPr>
                    <w:t>Classify, compare, exemplify, conclude, demonstrate,</w:t>
                    <w:tab/>
                    <w:t>discuss, explain, identify, illustrate, interpret, paraphrase, predict, report</w:t>
                  </w:r>
                </w:p>
              </w:tc>
            </w:tr>
            <w:tr>
              <w:trPr>
                <w:trHeight w:val="1037" w:hRule="atLeast"/>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6"/>
                    <w:ind w:left="112" w:hanging="0"/>
                    <w:rPr>
                      <w:color w:val="000000"/>
                      <w:sz w:val="20"/>
                      <w:szCs w:val="20"/>
                    </w:rPr>
                  </w:pPr>
                  <w:r>
                    <w:rPr>
                      <w:color w:val="000000"/>
                      <w:sz w:val="20"/>
                      <w:szCs w:val="20"/>
                    </w:rPr>
                    <w:t>C3</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6"/>
                    <w:ind w:left="4" w:hanging="0"/>
                    <w:rPr>
                      <w:color w:val="000000"/>
                      <w:sz w:val="20"/>
                      <w:szCs w:val="20"/>
                    </w:rPr>
                  </w:pPr>
                  <w:r>
                    <w:rPr>
                      <w:color w:val="000000"/>
                      <w:sz w:val="20"/>
                      <w:szCs w:val="20"/>
                    </w:rPr>
                    <w:t>Applying</w:t>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35"/>
                    <w:ind w:left="112" w:right="187" w:hanging="108"/>
                    <w:jc w:val="both"/>
                    <w:rPr>
                      <w:color w:val="000000"/>
                      <w:sz w:val="20"/>
                      <w:szCs w:val="20"/>
                    </w:rPr>
                  </w:pPr>
                  <w:r>
                    <w:rPr>
                      <w:color w:val="000000"/>
                      <w:sz w:val="20"/>
                      <w:szCs w:val="20"/>
                    </w:rPr>
                    <w:t>Carrying out or using a procedure through executing, or implementing. Applying relates to or refers to situations where learned material is used through products like models, presentations, interviews or simulations.</w:t>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left" w:pos="979" w:leader="none"/>
                      <w:tab w:val="left" w:pos="1761" w:leader="none"/>
                      <w:tab w:val="left" w:pos="2037" w:leader="none"/>
                    </w:tabs>
                    <w:ind w:left="112" w:right="93" w:hanging="108"/>
                    <w:jc w:val="both"/>
                    <w:rPr>
                      <w:color w:val="000000"/>
                      <w:sz w:val="20"/>
                      <w:szCs w:val="20"/>
                    </w:rPr>
                  </w:pPr>
                  <w:r>
                    <w:rPr>
                      <w:color w:val="000000"/>
                      <w:sz w:val="20"/>
                      <w:szCs w:val="20"/>
                    </w:rPr>
                    <w:t>Apply,change,choose,compute,dramatize,implement,interview,prepare, produce, role play, select, show, transfer, use</w:t>
                  </w:r>
                </w:p>
              </w:tc>
            </w:tr>
            <w:tr>
              <w:trPr>
                <w:trHeight w:val="2108" w:hRule="atLeast"/>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4"/>
                    <w:ind w:left="112" w:hanging="0"/>
                    <w:rPr>
                      <w:color w:val="000000"/>
                      <w:sz w:val="20"/>
                      <w:szCs w:val="20"/>
                    </w:rPr>
                  </w:pPr>
                  <w:r>
                    <w:rPr>
                      <w:color w:val="000000"/>
                      <w:sz w:val="20"/>
                      <w:szCs w:val="20"/>
                    </w:rPr>
                    <w:t>C4</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4"/>
                    <w:ind w:left="4" w:hanging="0"/>
                    <w:rPr>
                      <w:color w:val="000000"/>
                      <w:sz w:val="20"/>
                      <w:szCs w:val="20"/>
                    </w:rPr>
                  </w:pPr>
                  <w:r>
                    <w:rPr>
                      <w:color w:val="000000"/>
                      <w:sz w:val="20"/>
                      <w:szCs w:val="20"/>
                    </w:rPr>
                    <w:t>Analyzing</w:t>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pBdr/>
                    <w:ind w:left="112" w:right="217" w:hanging="108"/>
                    <w:jc w:val="both"/>
                    <w:rPr>
                      <w:color w:val="000000"/>
                      <w:sz w:val="20"/>
                      <w:szCs w:val="20"/>
                    </w:rPr>
                  </w:pPr>
                  <w:r>
                    <w:rPr>
                      <w:color w:val="000000"/>
                      <w:sz w:val="20"/>
                      <w:szCs w:val="20"/>
                    </w:rPr>
                    <w:t>Breaking materials or concepts into parts, determining how the parts relate to one another or how they interrelate, or how the parts relate to an overall structure or purpose. Mental actions included in this function are differentiating, organizing, and attributing, as well as being able to distinguish between the components or parts. When one is analyzing, he/she can illustrate this mental function by creating spreadsheets, surveys, charts, or diagrams, or graphic representations.</w:t>
                  </w:r>
                </w:p>
                <w:p>
                  <w:pPr>
                    <w:pStyle w:val="Normal"/>
                    <w:widowControl w:val="false"/>
                    <w:pBdr/>
                    <w:ind w:left="112" w:right="217" w:hanging="108"/>
                    <w:jc w:val="both"/>
                    <w:rPr>
                      <w:color w:val="000000"/>
                      <w:sz w:val="20"/>
                      <w:szCs w:val="20"/>
                    </w:rPr>
                  </w:pPr>
                  <w:r>
                    <w:rPr>
                      <w:color w:val="000000"/>
                      <w:sz w:val="20"/>
                      <w:szCs w:val="20"/>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left" w:pos="1334" w:leader="none"/>
                      <w:tab w:val="left" w:pos="1608" w:leader="none"/>
                    </w:tabs>
                    <w:ind w:left="59" w:right="319" w:hanging="48"/>
                    <w:jc w:val="both"/>
                    <w:rPr>
                      <w:color w:val="000000"/>
                      <w:sz w:val="20"/>
                      <w:szCs w:val="20"/>
                    </w:rPr>
                  </w:pPr>
                  <w:r>
                    <w:rPr>
                      <w:color w:val="000000"/>
                      <w:sz w:val="20"/>
                      <w:szCs w:val="20"/>
                    </w:rPr>
                    <w:t>Analyze,characterize,classify,compare,contrast,debate,deconstruct,deduce,differentiate, discriminate, distinguish, examine, organize, outline, relate, research, separate, structure</w:t>
                  </w:r>
                </w:p>
              </w:tc>
            </w:tr>
            <w:tr>
              <w:trPr>
                <w:trHeight w:val="983" w:hRule="atLeast"/>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6"/>
                    <w:ind w:left="112" w:hanging="0"/>
                    <w:rPr>
                      <w:color w:val="000000"/>
                      <w:sz w:val="20"/>
                      <w:szCs w:val="20"/>
                    </w:rPr>
                  </w:pPr>
                  <w:r>
                    <w:rPr>
                      <w:color w:val="000000"/>
                      <w:sz w:val="20"/>
                      <w:szCs w:val="20"/>
                    </w:rPr>
                    <w:t>C5</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6"/>
                    <w:ind w:left="4" w:hanging="0"/>
                    <w:rPr>
                      <w:color w:val="000000"/>
                      <w:sz w:val="20"/>
                      <w:szCs w:val="20"/>
                    </w:rPr>
                  </w:pPr>
                  <w:r>
                    <w:rPr>
                      <w:color w:val="000000"/>
                      <w:sz w:val="20"/>
                      <w:szCs w:val="20"/>
                    </w:rPr>
                    <w:t>Evaluating</w:t>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pBdr/>
                    <w:ind w:left="112" w:right="93" w:hanging="108"/>
                    <w:jc w:val="both"/>
                    <w:rPr>
                      <w:color w:val="000000"/>
                      <w:sz w:val="20"/>
                      <w:szCs w:val="20"/>
                    </w:rPr>
                  </w:pPr>
                  <w:r>
                    <w:rPr>
                      <w:color w:val="000000"/>
                      <w:sz w:val="20"/>
                      <w:szCs w:val="20"/>
                    </w:rPr>
                    <w:t>Making judgments based on criteria and standards through checking and critiquing. Critiques, recommendations, and reports are some of the products that can be created to demonstrate the processes of evaluation.</w:t>
                  </w:r>
                </w:p>
                <w:p>
                  <w:pPr>
                    <w:pStyle w:val="Normal"/>
                    <w:widowControl w:val="false"/>
                    <w:pBdr/>
                    <w:ind w:left="112" w:right="93" w:hanging="108"/>
                    <w:jc w:val="both"/>
                    <w:rPr>
                      <w:color w:val="000000"/>
                      <w:sz w:val="20"/>
                      <w:szCs w:val="20"/>
                    </w:rPr>
                  </w:pPr>
                  <w:r>
                    <w:rPr>
                      <w:color w:val="000000"/>
                      <w:sz w:val="20"/>
                      <w:szCs w:val="20"/>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pBdr/>
                    <w:ind w:left="112" w:right="91" w:hanging="108"/>
                    <w:jc w:val="both"/>
                    <w:rPr>
                      <w:color w:val="000000"/>
                      <w:sz w:val="20"/>
                      <w:szCs w:val="20"/>
                    </w:rPr>
                  </w:pPr>
                  <w:r>
                    <w:rPr>
                      <w:color w:val="000000"/>
                      <w:sz w:val="20"/>
                      <w:szCs w:val="20"/>
                    </w:rPr>
                    <w:t>Appraise, argue, assess, choose, conclude, critique, decide, evaluate, judge, justify, predict, prioritize,</w:t>
                  </w:r>
                </w:p>
                <w:p>
                  <w:pPr>
                    <w:pStyle w:val="Normal"/>
                    <w:widowControl w:val="false"/>
                    <w:pBdr/>
                    <w:spacing w:lineRule="auto" w:line="266" w:before="4" w:after="0"/>
                    <w:ind w:left="112" w:right="399" w:hanging="0"/>
                    <w:jc w:val="both"/>
                    <w:rPr>
                      <w:color w:val="000000"/>
                      <w:sz w:val="20"/>
                      <w:szCs w:val="20"/>
                    </w:rPr>
                  </w:pPr>
                  <w:r>
                    <w:rPr>
                      <w:color w:val="000000"/>
                      <w:sz w:val="20"/>
                      <w:szCs w:val="20"/>
                    </w:rPr>
                    <w:t>prove, rank, rate, select, Monitor</w:t>
                  </w:r>
                </w:p>
              </w:tc>
            </w:tr>
            <w:tr>
              <w:trPr>
                <w:trHeight w:val="1523" w:hRule="atLeast"/>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4"/>
                    <w:ind w:left="112" w:hanging="0"/>
                    <w:rPr>
                      <w:color w:val="000000"/>
                      <w:sz w:val="20"/>
                      <w:szCs w:val="20"/>
                    </w:rPr>
                  </w:pPr>
                  <w:r>
                    <w:rPr>
                      <w:color w:val="000000"/>
                      <w:sz w:val="20"/>
                      <w:szCs w:val="20"/>
                    </w:rPr>
                    <w:t>C6</w:t>
                  </w:r>
                </w:p>
              </w:tc>
              <w:tc>
                <w:tcPr>
                  <w:tcW w:w="142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64"/>
                    <w:ind w:left="4" w:hanging="0"/>
                    <w:rPr>
                      <w:color w:val="000000"/>
                      <w:sz w:val="20"/>
                      <w:szCs w:val="20"/>
                    </w:rPr>
                  </w:pPr>
                  <w:r>
                    <w:rPr>
                      <w:color w:val="000000"/>
                      <w:sz w:val="20"/>
                      <w:szCs w:val="20"/>
                    </w:rPr>
                    <w:t>Creating</w:t>
                  </w:r>
                </w:p>
              </w:tc>
              <w:tc>
                <w:tcPr>
                  <w:tcW w:w="4860" w:type="dxa"/>
                  <w:tcBorders>
                    <w:top w:val="single" w:sz="4" w:space="0" w:color="000000"/>
                    <w:left w:val="single" w:sz="4" w:space="0" w:color="000000"/>
                    <w:bottom w:val="single" w:sz="4" w:space="0" w:color="000000"/>
                    <w:right w:val="single" w:sz="4" w:space="0" w:color="000000"/>
                  </w:tcBorders>
                </w:tcPr>
                <w:p>
                  <w:pPr>
                    <w:pStyle w:val="Normal"/>
                    <w:widowControl w:val="false"/>
                    <w:pBdr/>
                    <w:ind w:left="112" w:right="187" w:hanging="108"/>
                    <w:jc w:val="both"/>
                    <w:rPr>
                      <w:color w:val="000000"/>
                      <w:sz w:val="20"/>
                      <w:szCs w:val="20"/>
                    </w:rPr>
                  </w:pPr>
                  <w:r>
                    <w:rPr>
                      <w:color w:val="000000"/>
                      <w:sz w:val="20"/>
                      <w:szCs w:val="20"/>
                    </w:rPr>
                    <w:t xml:space="preserve">Putting elements together to form a coherent or functional whole; reorganizing elements into a new pattern or structure through generating, planning, or producing.   Creating   requires   users   to   put parts together in a new way, or synthesize parts into something new and different creating a new form or product. This process is the most difficult mental function. </w:t>
                  </w:r>
                </w:p>
                <w:p>
                  <w:pPr>
                    <w:pStyle w:val="Normal"/>
                    <w:widowControl w:val="false"/>
                    <w:pBdr/>
                    <w:ind w:left="112" w:right="187" w:hanging="108"/>
                    <w:jc w:val="both"/>
                    <w:rPr>
                      <w:color w:val="000000"/>
                      <w:sz w:val="20"/>
                      <w:szCs w:val="20"/>
                    </w:rPr>
                  </w:pPr>
                  <w:r>
                    <w:rPr>
                      <w:color w:val="000000"/>
                      <w:sz w:val="20"/>
                      <w:szCs w:val="20"/>
                    </w:rPr>
                  </w:r>
                </w:p>
              </w:tc>
              <w:tc>
                <w:tcPr>
                  <w:tcW w:w="3240" w:type="dxa"/>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left" w:pos="1436" w:leader="none"/>
                    </w:tabs>
                    <w:ind w:left="112" w:right="218" w:hanging="108"/>
                    <w:jc w:val="both"/>
                    <w:rPr>
                      <w:color w:val="000000"/>
                      <w:sz w:val="20"/>
                      <w:szCs w:val="20"/>
                    </w:rPr>
                  </w:pPr>
                  <w:r>
                    <w:rPr>
                      <w:color w:val="000000"/>
                      <w:sz w:val="20"/>
                      <w:szCs w:val="20"/>
                    </w:rPr>
                    <w:t>Construct, design, develop, generate, hypothesize ,invent, plan, produce, compose, create, make, perform, plan, produce</w:t>
                  </w:r>
                </w:p>
              </w:tc>
            </w:tr>
          </w:tbl>
          <w:p>
            <w:pPr>
              <w:pStyle w:val="Normal"/>
              <w:rPr>
                <w:b/>
                <w:b/>
              </w:rPr>
            </w:pPr>
            <w:r>
              <w:rPr>
                <w:b/>
              </w:rPr>
            </w:r>
          </w:p>
        </w:tc>
      </w:tr>
      <w:tr>
        <w:trPr>
          <w:trHeight w:val="53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rPr>
                <w:b/>
                <w:b/>
              </w:rPr>
            </w:pPr>
            <w:r>
              <w:rPr>
                <w:b/>
              </w:rPr>
              <w:t>27</w:t>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tabs>
                <w:tab w:val="clear" w:pos="720"/>
                <w:tab w:val="left" w:pos="1436" w:leader="none"/>
              </w:tabs>
              <w:ind w:left="112" w:right="218" w:hanging="108"/>
              <w:jc w:val="both"/>
              <w:rPr>
                <w:b/>
                <w:b/>
                <w:color w:val="000000"/>
              </w:rPr>
            </w:pPr>
            <w:r>
              <w:rPr>
                <w:b/>
                <w:color w:val="000000"/>
              </w:rPr>
              <w:t>Descriptions of Affective Domain (Krathwohl, Bloom, Masia, 1973)</w:t>
            </w:r>
          </w:p>
          <w:p>
            <w:pPr>
              <w:pStyle w:val="Normal"/>
              <w:rPr>
                <w:color w:val="000000"/>
                <w:highlight w:val="red"/>
              </w:rPr>
            </w:pPr>
            <w:r>
              <w:rPr>
                <w:b/>
              </w:rPr>
              <w:t>The affective domain</w:t>
            </w:r>
            <w:r>
              <w:rPr/>
              <w:t xml:space="preserve"> includes the manner in which we deal with things emotionally, such as feelings, values, appreciation, enthusiasms, motivations, and attitudes.</w:t>
            </w:r>
          </w:p>
        </w:tc>
      </w:tr>
      <w:tr>
        <w:trPr>
          <w:trHeight w:val="53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rPr>
                <w:b/>
                <w:b/>
              </w:rPr>
            </w:pPr>
            <w:r>
              <w:rPr>
                <w:b/>
              </w:rPr>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spacing w:lineRule="auto" w:line="276"/>
              <w:rPr>
                <w:b/>
                <w:b/>
              </w:rPr>
            </w:pPr>
            <w:r>
              <w:rPr>
                <w:b/>
              </w:rPr>
            </w:r>
          </w:p>
          <w:tbl>
            <w:tblPr>
              <w:tblStyle w:val="ac"/>
              <w:tblW w:w="10303" w:type="dxa"/>
              <w:jc w:val="left"/>
              <w:tblInd w:w="222" w:type="dxa"/>
              <w:tblCellMar>
                <w:top w:w="0" w:type="dxa"/>
                <w:left w:w="108" w:type="dxa"/>
                <w:bottom w:w="0" w:type="dxa"/>
                <w:right w:w="108" w:type="dxa"/>
              </w:tblCellMar>
              <w:tblLook w:val="0000" w:noHBand="0" w:noVBand="0" w:firstColumn="0" w:lastRow="0" w:lastColumn="0" w:firstRow="0"/>
            </w:tblPr>
            <w:tblGrid>
              <w:gridCol w:w="775"/>
              <w:gridCol w:w="1427"/>
              <w:gridCol w:w="4860"/>
              <w:gridCol w:w="3240"/>
            </w:tblGrid>
            <w:tr>
              <w:trPr>
                <w:trHeight w:val="273"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52"/>
                    <w:ind w:left="144" w:right="144" w:hanging="0"/>
                    <w:rPr>
                      <w:b/>
                      <w:b/>
                      <w:color w:val="000000"/>
                      <w:sz w:val="20"/>
                      <w:szCs w:val="20"/>
                    </w:rPr>
                  </w:pPr>
                  <w:r>
                    <w:rPr>
                      <w:b/>
                      <w:color w:val="000000"/>
                      <w:sz w:val="20"/>
                      <w:szCs w:val="20"/>
                    </w:rPr>
                    <w:t>Level</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52"/>
                    <w:ind w:left="144" w:right="144" w:hanging="0"/>
                    <w:rPr>
                      <w:b/>
                      <w:b/>
                      <w:color w:val="000000"/>
                      <w:sz w:val="20"/>
                      <w:szCs w:val="20"/>
                    </w:rPr>
                  </w:pPr>
                  <w:r>
                    <w:rPr>
                      <w:b/>
                      <w:color w:val="000000"/>
                      <w:sz w:val="20"/>
                      <w:szCs w:val="20"/>
                    </w:rPr>
                    <w:t>Category</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52"/>
                    <w:ind w:left="144" w:right="144" w:hanging="0"/>
                    <w:rPr>
                      <w:b/>
                      <w:b/>
                      <w:color w:val="000000"/>
                      <w:sz w:val="20"/>
                      <w:szCs w:val="20"/>
                    </w:rPr>
                  </w:pPr>
                  <w:r>
                    <w:rPr>
                      <w:b/>
                      <w:color w:val="000000"/>
                      <w:sz w:val="20"/>
                      <w:szCs w:val="20"/>
                    </w:rPr>
                    <w:t>Meaning</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52"/>
                    <w:ind w:left="144" w:right="144" w:hanging="0"/>
                    <w:rPr>
                      <w:b/>
                      <w:b/>
                      <w:color w:val="000000"/>
                      <w:sz w:val="20"/>
                      <w:szCs w:val="20"/>
                    </w:rPr>
                  </w:pPr>
                  <w:r>
                    <w:rPr>
                      <w:b/>
                      <w:color w:val="000000"/>
                      <w:sz w:val="20"/>
                      <w:szCs w:val="20"/>
                    </w:rPr>
                    <w:t>Keywords</w:t>
                  </w:r>
                </w:p>
              </w:tc>
            </w:tr>
            <w:tr>
              <w:trPr>
                <w:trHeight w:val="800"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8"/>
                    <w:ind w:left="144" w:right="144" w:hanging="0"/>
                    <w:rPr>
                      <w:color w:val="000000"/>
                      <w:sz w:val="20"/>
                      <w:szCs w:val="20"/>
                    </w:rPr>
                  </w:pPr>
                  <w:r>
                    <w:rPr>
                      <w:color w:val="000000"/>
                      <w:sz w:val="20"/>
                      <w:szCs w:val="20"/>
                    </w:rPr>
                    <w:t>A1</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8"/>
                    <w:ind w:right="144" w:hanging="0"/>
                    <w:rPr>
                      <w:color w:val="000000"/>
                      <w:sz w:val="20"/>
                      <w:szCs w:val="20"/>
                    </w:rPr>
                  </w:pPr>
                  <w:r>
                    <w:rPr>
                      <w:color w:val="000000"/>
                      <w:sz w:val="20"/>
                      <w:szCs w:val="20"/>
                    </w:rPr>
                    <w:t>Receiving</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Awareness, willingness to hear, selected attention.</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acknowledge, asks, attentive, courteous, dutiful, follows, gives, listens, understands</w:t>
                  </w:r>
                </w:p>
              </w:tc>
            </w:tr>
            <w:tr>
              <w:trPr>
                <w:trHeight w:val="1208"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left="144" w:right="144" w:hanging="0"/>
                    <w:rPr>
                      <w:color w:val="000000"/>
                      <w:sz w:val="20"/>
                      <w:szCs w:val="20"/>
                    </w:rPr>
                  </w:pPr>
                  <w:r>
                    <w:rPr>
                      <w:color w:val="000000"/>
                      <w:sz w:val="20"/>
                      <w:szCs w:val="20"/>
                    </w:rPr>
                    <w:t>A2</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right="144" w:hanging="0"/>
                    <w:rPr>
                      <w:color w:val="000000"/>
                      <w:sz w:val="20"/>
                      <w:szCs w:val="20"/>
                    </w:rPr>
                  </w:pPr>
                  <w:r>
                    <w:rPr>
                      <w:color w:val="000000"/>
                      <w:sz w:val="20"/>
                      <w:szCs w:val="20"/>
                    </w:rPr>
                    <w:t>Responding</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Active participation on the part of the learners. Attend and react to a particular phenomenon. Learning outcomes may emphasize compliance in responding, willingness to respond, or satisfaction in responding (motivation).</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answers, assists, aids, complies, conforms, discusses, greets, helps, labels, performs, presents, tells</w:t>
                  </w:r>
                </w:p>
              </w:tc>
            </w:tr>
            <w:tr>
              <w:trPr>
                <w:trHeight w:val="1037"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left="144" w:right="144" w:hanging="0"/>
                    <w:rPr>
                      <w:color w:val="000000"/>
                      <w:sz w:val="20"/>
                      <w:szCs w:val="20"/>
                    </w:rPr>
                  </w:pPr>
                  <w:r>
                    <w:rPr>
                      <w:color w:val="000000"/>
                      <w:sz w:val="20"/>
                      <w:szCs w:val="20"/>
                    </w:rPr>
                    <w:t>A3</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right="144" w:hanging="0"/>
                    <w:rPr>
                      <w:color w:val="000000"/>
                      <w:sz w:val="20"/>
                      <w:szCs w:val="20"/>
                    </w:rPr>
                  </w:pPr>
                  <w:r>
                    <w:rPr>
                      <w:color w:val="000000"/>
                      <w:sz w:val="20"/>
                      <w:szCs w:val="20"/>
                    </w:rPr>
                    <w:t>Valuing</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The worth or value a person attaches to a particular object, phenomenon, or behavior. This ranges from simple acceptance to the more complex state of commitment. Valuing is based on the internalization of a set of specified values, while clues to these values are expressed in the learner's overt behavior and are often identifiable.</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appreciates, cherish, treasure, demonstrates, initiates, invites, joins, justifies, proposes, respect, shares</w:t>
                  </w:r>
                </w:p>
              </w:tc>
            </w:tr>
            <w:tr>
              <w:trPr>
                <w:trHeight w:val="1205"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left="144" w:right="144" w:hanging="0"/>
                    <w:rPr>
                      <w:color w:val="000000"/>
                      <w:sz w:val="20"/>
                      <w:szCs w:val="20"/>
                    </w:rPr>
                  </w:pPr>
                  <w:r>
                    <w:rPr>
                      <w:color w:val="000000"/>
                      <w:sz w:val="20"/>
                      <w:szCs w:val="20"/>
                    </w:rPr>
                    <w:t>A4</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right="144" w:hanging="0"/>
                    <w:rPr>
                      <w:color w:val="000000"/>
                      <w:sz w:val="20"/>
                      <w:szCs w:val="20"/>
                    </w:rPr>
                  </w:pPr>
                  <w:r>
                    <w:rPr>
                      <w:color w:val="000000"/>
                      <w:sz w:val="20"/>
                      <w:szCs w:val="20"/>
                    </w:rPr>
                    <w:t>Organizing</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Organizes values into priorities by contrasting different values, resolving conflicts between them, and creating an unique value system. The emphasis is on comparing, relating, and synthesizing values.</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compares, relates, synthesizes</w:t>
                  </w:r>
                </w:p>
              </w:tc>
            </w:tr>
            <w:tr>
              <w:trPr>
                <w:trHeight w:val="983"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left="144" w:right="144" w:hanging="0"/>
                    <w:rPr>
                      <w:color w:val="000000"/>
                      <w:sz w:val="20"/>
                      <w:szCs w:val="20"/>
                    </w:rPr>
                  </w:pPr>
                  <w:r>
                    <w:rPr>
                      <w:color w:val="000000"/>
                      <w:sz w:val="20"/>
                      <w:szCs w:val="20"/>
                    </w:rPr>
                    <w:t>A5</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right="144" w:hanging="0"/>
                    <w:rPr>
                      <w:color w:val="000000"/>
                      <w:sz w:val="20"/>
                      <w:szCs w:val="20"/>
                    </w:rPr>
                  </w:pPr>
                  <w:r>
                    <w:rPr>
                      <w:color w:val="000000"/>
                      <w:sz w:val="20"/>
                      <w:szCs w:val="20"/>
                    </w:rPr>
                    <w:t>Characterizing</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Has a value system that controls their behavior. The behavior is pervasive, consistent, predictable, and most important characteristic of the learner. Instructional objectives are concerned with the student's general patterns of adjustment (personal, social, emotional).</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acts, discriminates, displays, influences, modifies, performs, qualifies, questions, revises, serves, solves, verifies</w:t>
                  </w:r>
                </w:p>
              </w:tc>
            </w:tr>
          </w:tbl>
          <w:p>
            <w:pPr>
              <w:pStyle w:val="Normal"/>
              <w:shd w:val="clear" w:color="auto" w:fill="F7CBAC"/>
              <w:ind w:left="144" w:right="144" w:hanging="0"/>
              <w:rPr>
                <w:b/>
                <w:b/>
              </w:rPr>
            </w:pPr>
            <w:r>
              <w:rPr>
                <w:b/>
              </w:rPr>
            </w:r>
          </w:p>
        </w:tc>
      </w:tr>
      <w:tr>
        <w:trPr>
          <w:trHeight w:val="4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rPr>
                <w:b/>
                <w:b/>
              </w:rPr>
            </w:pPr>
            <w:r>
              <w:rPr>
                <w:b/>
              </w:rPr>
              <w:t>28</w:t>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ind w:left="112" w:right="187" w:hanging="108"/>
              <w:jc w:val="both"/>
              <w:rPr>
                <w:color w:val="000000"/>
                <w:sz w:val="20"/>
                <w:szCs w:val="20"/>
              </w:rPr>
            </w:pPr>
            <w:r>
              <w:rPr>
                <w:color w:val="000000"/>
                <w:sz w:val="20"/>
                <w:szCs w:val="20"/>
              </w:rPr>
            </w:r>
          </w:p>
          <w:p>
            <w:pPr>
              <w:pStyle w:val="Normal"/>
              <w:widowControl w:val="false"/>
              <w:pBdr/>
              <w:ind w:left="112" w:right="187" w:hanging="108"/>
              <w:jc w:val="both"/>
              <w:rPr>
                <w:b/>
                <w:b/>
                <w:color w:val="000000"/>
              </w:rPr>
            </w:pPr>
            <w:r>
              <w:rPr>
                <w:b/>
                <w:color w:val="000000"/>
              </w:rPr>
              <w:t>Descriptions of Psychomotor Domain (Simpson, 1972)</w:t>
            </w:r>
          </w:p>
          <w:p>
            <w:pPr>
              <w:pStyle w:val="Normal"/>
              <w:rPr>
                <w:color w:val="000000"/>
                <w:highlight w:val="red"/>
              </w:rPr>
            </w:pPr>
            <w:r>
              <w:rPr>
                <w:b/>
              </w:rPr>
              <w:t>The psychomotor domain</w:t>
            </w:r>
            <w:r>
              <w:rPr/>
              <w:t xml:space="preserve"> includes physical movement, coordination, and use of the motor-skill areas. Development of these skills requires practice and is measured in terms of speed, precision, distance, procedures, or techniques in execution.</w:t>
            </w:r>
          </w:p>
        </w:tc>
      </w:tr>
      <w:tr>
        <w:trPr>
          <w:trHeight w:val="4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rPr>
                <w:b/>
                <w:b/>
              </w:rPr>
            </w:pPr>
            <w:r>
              <w:rPr>
                <w:b/>
              </w:rPr>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widowControl w:val="false"/>
              <w:pBdr/>
              <w:spacing w:lineRule="auto" w:line="276"/>
              <w:rPr>
                <w:b/>
                <w:b/>
              </w:rPr>
            </w:pPr>
            <w:r>
              <w:rPr>
                <w:b/>
              </w:rPr>
            </w:r>
          </w:p>
          <w:tbl>
            <w:tblPr>
              <w:tblStyle w:val="ad"/>
              <w:tblW w:w="10303" w:type="dxa"/>
              <w:jc w:val="left"/>
              <w:tblInd w:w="222" w:type="dxa"/>
              <w:tblCellMar>
                <w:top w:w="0" w:type="dxa"/>
                <w:left w:w="108" w:type="dxa"/>
                <w:bottom w:w="0" w:type="dxa"/>
                <w:right w:w="108" w:type="dxa"/>
              </w:tblCellMar>
              <w:tblLook w:val="0000" w:noHBand="0" w:noVBand="0" w:firstColumn="0" w:lastRow="0" w:lastColumn="0" w:firstRow="0"/>
            </w:tblPr>
            <w:tblGrid>
              <w:gridCol w:w="775"/>
              <w:gridCol w:w="1427"/>
              <w:gridCol w:w="4860"/>
              <w:gridCol w:w="3240"/>
            </w:tblGrid>
            <w:tr>
              <w:trPr>
                <w:trHeight w:val="273"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52"/>
                    <w:ind w:left="144" w:right="144" w:hanging="0"/>
                    <w:rPr>
                      <w:b/>
                      <w:b/>
                      <w:color w:val="000000"/>
                      <w:sz w:val="20"/>
                      <w:szCs w:val="20"/>
                    </w:rPr>
                  </w:pPr>
                  <w:r>
                    <w:rPr>
                      <w:b/>
                      <w:color w:val="000000"/>
                      <w:sz w:val="20"/>
                      <w:szCs w:val="20"/>
                    </w:rPr>
                    <w:t>Level</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52"/>
                    <w:ind w:left="144" w:right="144" w:hanging="0"/>
                    <w:rPr>
                      <w:b/>
                      <w:b/>
                      <w:color w:val="000000"/>
                      <w:sz w:val="20"/>
                      <w:szCs w:val="20"/>
                    </w:rPr>
                  </w:pPr>
                  <w:r>
                    <w:rPr>
                      <w:b/>
                      <w:color w:val="000000"/>
                      <w:sz w:val="20"/>
                      <w:szCs w:val="20"/>
                    </w:rPr>
                    <w:t>Category</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52"/>
                    <w:ind w:left="144" w:right="144" w:hanging="0"/>
                    <w:rPr>
                      <w:b/>
                      <w:b/>
                      <w:color w:val="000000"/>
                      <w:sz w:val="20"/>
                      <w:szCs w:val="20"/>
                    </w:rPr>
                  </w:pPr>
                  <w:r>
                    <w:rPr>
                      <w:b/>
                      <w:color w:val="000000"/>
                      <w:sz w:val="20"/>
                      <w:szCs w:val="20"/>
                    </w:rPr>
                    <w:t>Meaning</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52"/>
                    <w:ind w:left="144" w:right="144" w:hanging="0"/>
                    <w:rPr>
                      <w:b/>
                      <w:b/>
                      <w:color w:val="000000"/>
                      <w:sz w:val="20"/>
                      <w:szCs w:val="20"/>
                    </w:rPr>
                  </w:pPr>
                  <w:r>
                    <w:rPr>
                      <w:b/>
                      <w:color w:val="000000"/>
                      <w:sz w:val="20"/>
                      <w:szCs w:val="20"/>
                    </w:rPr>
                    <w:t>Keywords</w:t>
                  </w:r>
                </w:p>
              </w:tc>
            </w:tr>
            <w:tr>
              <w:trPr>
                <w:trHeight w:val="755"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8"/>
                    <w:ind w:left="144" w:right="144" w:hanging="0"/>
                    <w:rPr>
                      <w:color w:val="000000"/>
                      <w:sz w:val="20"/>
                      <w:szCs w:val="20"/>
                    </w:rPr>
                  </w:pPr>
                  <w:r>
                    <w:rPr>
                      <w:color w:val="000000"/>
                      <w:sz w:val="20"/>
                      <w:szCs w:val="20"/>
                    </w:rPr>
                    <w:t>P1</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8"/>
                    <w:ind w:left="144" w:right="144" w:hanging="0"/>
                    <w:rPr>
                      <w:color w:val="000000"/>
                      <w:sz w:val="20"/>
                      <w:szCs w:val="20"/>
                    </w:rPr>
                  </w:pPr>
                  <w:r>
                    <w:rPr>
                      <w:color w:val="000000"/>
                      <w:sz w:val="20"/>
                      <w:szCs w:val="20"/>
                    </w:rPr>
                    <w:t>Perception</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The ability to use sensory cues to guide motor activity.  This ranges from sensory stimulation, through cue selection, to translation.</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chooses, describes, detects, differentiates, distinguishes, identifies, isolates, relates, selects.</w:t>
                  </w:r>
                </w:p>
              </w:tc>
            </w:tr>
            <w:tr>
              <w:trPr>
                <w:trHeight w:val="980"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left="144" w:right="144" w:hanging="0"/>
                    <w:rPr>
                      <w:color w:val="000000"/>
                      <w:sz w:val="20"/>
                      <w:szCs w:val="20"/>
                    </w:rPr>
                  </w:pPr>
                  <w:r>
                    <w:rPr>
                      <w:color w:val="000000"/>
                      <w:sz w:val="20"/>
                      <w:szCs w:val="20"/>
                    </w:rPr>
                    <w:t>P2</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left="144" w:right="144" w:hanging="0"/>
                    <w:rPr>
                      <w:color w:val="000000"/>
                      <w:sz w:val="20"/>
                      <w:szCs w:val="20"/>
                    </w:rPr>
                  </w:pPr>
                  <w:r>
                    <w:rPr>
                      <w:color w:val="000000"/>
                      <w:sz w:val="20"/>
                      <w:szCs w:val="20"/>
                    </w:rPr>
                    <w:t>Set</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Readiness to act. It includes mental, physical, and emotional sets. These three sets are dispositions that predetermine a person's response to different situations (sometimes called mindsets).</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begins, displays, explains, moves, proceeds, reacts, shows, states, volunteers.</w:t>
                  </w:r>
                </w:p>
              </w:tc>
            </w:tr>
            <w:tr>
              <w:trPr>
                <w:trHeight w:val="728"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left="144" w:right="144" w:hanging="0"/>
                    <w:rPr>
                      <w:color w:val="000000"/>
                      <w:sz w:val="20"/>
                      <w:szCs w:val="20"/>
                    </w:rPr>
                  </w:pPr>
                  <w:r>
                    <w:rPr>
                      <w:color w:val="000000"/>
                      <w:sz w:val="20"/>
                      <w:szCs w:val="20"/>
                    </w:rPr>
                    <w:t>P3</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left="144" w:right="144" w:hanging="0"/>
                    <w:rPr>
                      <w:color w:val="000000"/>
                      <w:sz w:val="20"/>
                      <w:szCs w:val="20"/>
                    </w:rPr>
                  </w:pPr>
                  <w:r>
                    <w:rPr>
                      <w:color w:val="000000"/>
                      <w:sz w:val="20"/>
                      <w:szCs w:val="20"/>
                    </w:rPr>
                    <w:t>Guided Response</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The early stages in learning a complex skill that includes imitation and trial and error. Adequacy of performance is achieved by practicing.</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copies, traces, follows, react, reproduce, responds</w:t>
                  </w:r>
                </w:p>
              </w:tc>
            </w:tr>
            <w:tr>
              <w:trPr>
                <w:trHeight w:val="1160"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left="144" w:right="144" w:hanging="0"/>
                    <w:rPr>
                      <w:color w:val="000000"/>
                      <w:sz w:val="20"/>
                      <w:szCs w:val="20"/>
                    </w:rPr>
                  </w:pPr>
                  <w:r>
                    <w:rPr>
                      <w:color w:val="000000"/>
                      <w:sz w:val="20"/>
                      <w:szCs w:val="20"/>
                    </w:rPr>
                    <w:t>P4</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left="144" w:right="144" w:hanging="0"/>
                    <w:rPr>
                      <w:color w:val="000000"/>
                      <w:sz w:val="20"/>
                      <w:szCs w:val="20"/>
                    </w:rPr>
                  </w:pPr>
                  <w:r>
                    <w:rPr>
                      <w:color w:val="000000"/>
                      <w:sz w:val="20"/>
                      <w:szCs w:val="20"/>
                    </w:rPr>
                    <w:t>Mechanism</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This is the intermediate stage in learning a complex skill. Learned responses have become habitual and the movements can be performed with some confidence and proficiency.</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 </w:t>
                  </w:r>
                  <w:r>
                    <w:rPr>
                      <w:color w:val="000000"/>
                      <w:sz w:val="20"/>
                      <w:szCs w:val="20"/>
                    </w:rPr>
                    <w:t>assembles, calibrates, constructs, dismantles, displays, fastens, fixes, grinds, heats, manipulates, measures, mends, mixes, organizes, sketches.</w:t>
                  </w:r>
                </w:p>
              </w:tc>
            </w:tr>
            <w:tr>
              <w:trPr>
                <w:trHeight w:val="983"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left="144" w:right="144" w:hanging="0"/>
                    <w:rPr>
                      <w:color w:val="000000"/>
                      <w:sz w:val="20"/>
                      <w:szCs w:val="20"/>
                    </w:rPr>
                  </w:pPr>
                  <w:r>
                    <w:rPr>
                      <w:color w:val="000000"/>
                      <w:sz w:val="20"/>
                      <w:szCs w:val="20"/>
                    </w:rPr>
                    <w:t>P5</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left="144" w:right="144" w:hanging="0"/>
                    <w:rPr>
                      <w:color w:val="000000"/>
                      <w:sz w:val="20"/>
                      <w:szCs w:val="20"/>
                    </w:rPr>
                  </w:pPr>
                  <w:r>
                    <w:rPr>
                      <w:color w:val="000000"/>
                      <w:sz w:val="20"/>
                      <w:szCs w:val="20"/>
                    </w:rPr>
                    <w:t>Complex overt Response</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The skillful performance of motor acts that involve complex movement patterns. Proficiency is indicated by a quick, accurate, and highly coordinated performance, requiring a minimum of energy. This category includes performing without hesitation, and automatic performance.</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assembles, builds, calibrates, constructs, dismantles, displays, fastens, fixes, grinds, heats, manipulates, measures, mends, mixes, organizes, sketches.</w:t>
                  </w:r>
                </w:p>
              </w:tc>
            </w:tr>
            <w:tr>
              <w:trPr>
                <w:trHeight w:val="863"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left="144" w:right="144" w:hanging="0"/>
                    <w:rPr>
                      <w:color w:val="000000"/>
                      <w:sz w:val="20"/>
                      <w:szCs w:val="20"/>
                    </w:rPr>
                  </w:pPr>
                  <w:r>
                    <w:rPr>
                      <w:color w:val="000000"/>
                      <w:sz w:val="20"/>
                      <w:szCs w:val="20"/>
                    </w:rPr>
                    <w:t>P6</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4"/>
                    <w:ind w:left="144" w:right="144" w:hanging="0"/>
                    <w:rPr>
                      <w:color w:val="000000"/>
                      <w:sz w:val="20"/>
                      <w:szCs w:val="20"/>
                    </w:rPr>
                  </w:pPr>
                  <w:r>
                    <w:rPr>
                      <w:color w:val="000000"/>
                      <w:sz w:val="20"/>
                      <w:szCs w:val="20"/>
                    </w:rPr>
                    <w:t>Adaptation</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Skills are well developed and the individual can modify movement patterns to fit special requirements.</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adapts, alters, changes, rearranges, reorganizes, revises, varies.</w:t>
                  </w:r>
                </w:p>
              </w:tc>
            </w:tr>
            <w:tr>
              <w:trPr>
                <w:trHeight w:val="983" w:hRule="atLeast"/>
              </w:trPr>
              <w:tc>
                <w:tcPr>
                  <w:tcW w:w="775"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left="144" w:right="144" w:hanging="0"/>
                    <w:rPr>
                      <w:color w:val="000000"/>
                      <w:sz w:val="20"/>
                      <w:szCs w:val="20"/>
                    </w:rPr>
                  </w:pPr>
                  <w:r>
                    <w:rPr>
                      <w:color w:val="000000"/>
                      <w:sz w:val="20"/>
                      <w:szCs w:val="20"/>
                    </w:rPr>
                    <w:t>P7</w:t>
                  </w:r>
                </w:p>
              </w:tc>
              <w:tc>
                <w:tcPr>
                  <w:tcW w:w="1427"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66"/>
                    <w:ind w:left="144" w:right="144" w:hanging="0"/>
                    <w:rPr>
                      <w:color w:val="000000"/>
                      <w:sz w:val="20"/>
                      <w:szCs w:val="20"/>
                    </w:rPr>
                  </w:pPr>
                  <w:r>
                    <w:rPr>
                      <w:color w:val="000000"/>
                      <w:sz w:val="20"/>
                      <w:szCs w:val="20"/>
                    </w:rPr>
                    <w:t>Origination</w:t>
                  </w:r>
                </w:p>
              </w:tc>
              <w:tc>
                <w:tcPr>
                  <w:tcW w:w="486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Creating new movement patterns to fit a particular situation or specific problem. Learning outcomes emphasize creativity based upon highly developed skills.</w:t>
                  </w:r>
                </w:p>
              </w:tc>
              <w:tc>
                <w:tcPr>
                  <w:tcW w:w="3240" w:type="dxa"/>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ind w:left="112" w:right="187" w:hanging="108"/>
                    <w:jc w:val="both"/>
                    <w:rPr>
                      <w:color w:val="000000"/>
                      <w:sz w:val="20"/>
                      <w:szCs w:val="20"/>
                    </w:rPr>
                  </w:pPr>
                  <w:r>
                    <w:rPr>
                      <w:color w:val="000000"/>
                      <w:sz w:val="20"/>
                      <w:szCs w:val="20"/>
                    </w:rPr>
                    <w:t>arranges, builds, combines, composes, constructs, creates, designs, initiate, makes, originates.</w:t>
                  </w:r>
                </w:p>
              </w:tc>
            </w:tr>
          </w:tbl>
          <w:p>
            <w:pPr>
              <w:pStyle w:val="Normal"/>
              <w:shd w:val="clear" w:color="auto" w:fill="F7CBAC"/>
              <w:rPr>
                <w:b/>
                <w:b/>
                <w:sz w:val="20"/>
                <w:szCs w:val="20"/>
              </w:rPr>
            </w:pPr>
            <w:r>
              <w:rPr>
                <w:b/>
                <w:sz w:val="20"/>
                <w:szCs w:val="20"/>
              </w:rPr>
            </w:r>
          </w:p>
        </w:tc>
      </w:tr>
      <w:tr>
        <w:trPr>
          <w:trHeight w:val="497"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rPr>
                <w:b/>
                <w:b/>
              </w:rPr>
            </w:pPr>
            <w:r>
              <w:rPr>
                <w:b/>
              </w:rPr>
              <w:t>29</w:t>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spacing w:before="240" w:after="240"/>
              <w:rPr>
                <w:b/>
                <w:b/>
              </w:rPr>
            </w:pPr>
            <w:r>
              <w:rPr>
                <w:b/>
              </w:rPr>
              <w:t>Graduate Attributes (Program Outcomes) for B.Sc. in Engineering Program based on Washington Accord</w:t>
            </w:r>
          </w:p>
        </w:tc>
      </w:tr>
      <w:tr>
        <w:trPr>
          <w:trHeight w:val="4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ind w:right="-108" w:hanging="0"/>
              <w:rPr>
                <w:b/>
                <w:b/>
              </w:rPr>
            </w:pPr>
            <w:r>
              <w:rPr>
                <w:b/>
              </w:rPr>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vAlign w:val="center"/>
          </w:tcPr>
          <w:p>
            <w:pPr>
              <w:pStyle w:val="Normal"/>
              <w:spacing w:lineRule="auto" w:line="276"/>
              <w:ind w:left="153" w:right="105" w:hanging="0"/>
              <w:jc w:val="both"/>
              <w:rPr>
                <w:sz w:val="20"/>
                <w:szCs w:val="20"/>
              </w:rPr>
            </w:pPr>
            <w:r>
              <w:rPr>
                <w:sz w:val="20"/>
                <w:szCs w:val="20"/>
              </w:rPr>
              <w:t xml:space="preserve">Program Outcomes (POs) are narrower statements that describe what students are expected to know and be able to do by the </w:t>
            </w:r>
          </w:p>
          <w:p>
            <w:pPr>
              <w:pStyle w:val="Normal"/>
              <w:spacing w:lineRule="auto" w:line="276"/>
              <w:ind w:left="153" w:right="105" w:hanging="0"/>
              <w:jc w:val="both"/>
              <w:rPr>
                <w:sz w:val="20"/>
                <w:szCs w:val="20"/>
              </w:rPr>
            </w:pPr>
            <w:r>
              <w:rPr>
                <w:sz w:val="20"/>
                <w:szCs w:val="20"/>
              </w:rPr>
              <w:t>Time of graduation. These relate to the knowledge skills and attitudes that students acquire while progressing through the program. The students of the B.Sc. in CSE program are expected to achieve the following graduate attributes or program outcomes at the time of graduation.</w:t>
            </w:r>
          </w:p>
          <w:p>
            <w:pPr>
              <w:pStyle w:val="Normal"/>
              <w:spacing w:lineRule="auto" w:line="276"/>
              <w:ind w:left="153" w:right="105" w:hanging="0"/>
              <w:jc w:val="both"/>
              <w:rPr>
                <w:sz w:val="20"/>
                <w:szCs w:val="20"/>
              </w:rPr>
            </w:pPr>
            <w:r>
              <w:rPr>
                <w:sz w:val="20"/>
                <w:szCs w:val="20"/>
              </w:rPr>
            </w:r>
          </w:p>
          <w:p>
            <w:pPr>
              <w:pStyle w:val="Normal"/>
              <w:spacing w:lineRule="auto" w:line="276"/>
              <w:ind w:right="105" w:hanging="0"/>
              <w:jc w:val="both"/>
              <w:rPr>
                <w:sz w:val="20"/>
                <w:szCs w:val="20"/>
              </w:rPr>
            </w:pPr>
            <w:r>
              <w:rPr>
                <w:b/>
                <w:sz w:val="20"/>
                <w:szCs w:val="20"/>
              </w:rPr>
              <w:t xml:space="preserve">PO1–Engineering knowledge </w:t>
            </w:r>
            <w:r>
              <w:rPr>
                <w:b/>
              </w:rPr>
              <w:t>(</w:t>
            </w:r>
            <w:r>
              <w:rPr>
                <w:b/>
                <w:sz w:val="20"/>
                <w:szCs w:val="20"/>
              </w:rPr>
              <w:t xml:space="preserve">Cognitive): </w:t>
            </w:r>
            <w:r>
              <w:rPr>
                <w:sz w:val="20"/>
                <w:szCs w:val="20"/>
              </w:rPr>
              <w:t>Apply the knowledge of mathematics, science, engineering fundamentals and an engineering specialization to the solution of complex engineering problems.</w:t>
            </w:r>
          </w:p>
          <w:p>
            <w:pPr>
              <w:pStyle w:val="Normal"/>
              <w:spacing w:lineRule="auto" w:line="276"/>
              <w:ind w:right="105" w:hanging="0"/>
              <w:jc w:val="both"/>
              <w:rPr>
                <w:sz w:val="20"/>
                <w:szCs w:val="20"/>
              </w:rPr>
            </w:pPr>
            <w:r>
              <w:rPr>
                <w:b/>
                <w:sz w:val="20"/>
                <w:szCs w:val="20"/>
              </w:rPr>
              <w:t xml:space="preserve">PO2–Problem analysis </w:t>
            </w:r>
            <w:r>
              <w:rPr>
                <w:b/>
              </w:rPr>
              <w:t>(</w:t>
            </w:r>
            <w:r>
              <w:rPr>
                <w:b/>
                <w:sz w:val="20"/>
                <w:szCs w:val="20"/>
              </w:rPr>
              <w:t>Cognitive):</w:t>
            </w:r>
            <w:r>
              <w:rPr>
                <w:sz w:val="20"/>
                <w:szCs w:val="20"/>
              </w:rPr>
              <w:t xml:space="preserve"> Identify, formulate, research the literature and analyze complex engineering problems and reach substantiated conclusions using first principles of mathematics, the natural sciences and the engineering sciences.</w:t>
            </w:r>
          </w:p>
          <w:p>
            <w:pPr>
              <w:pStyle w:val="Normal"/>
              <w:spacing w:lineRule="auto" w:line="276"/>
              <w:ind w:right="105" w:hanging="0"/>
              <w:jc w:val="both"/>
              <w:rPr>
                <w:sz w:val="20"/>
                <w:szCs w:val="20"/>
              </w:rPr>
            </w:pPr>
            <w:r>
              <w:rPr>
                <w:b/>
                <w:sz w:val="20"/>
                <w:szCs w:val="20"/>
              </w:rPr>
              <w:t>PO3–Design/development of solutions (Cognitive, Affective):</w:t>
            </w:r>
            <w:r>
              <w:rPr>
                <w:sz w:val="20"/>
                <w:szCs w:val="20"/>
              </w:rPr>
              <w:t xml:space="preserve"> Design solutions for complex engineering problems and design system components or processes that meet the specified needs with appropriate consideration for public health and safety as well as cultural, societal and environmental concerns.</w:t>
            </w:r>
          </w:p>
          <w:p>
            <w:pPr>
              <w:pStyle w:val="Normal"/>
              <w:spacing w:lineRule="auto" w:line="276"/>
              <w:ind w:right="105" w:hanging="0"/>
              <w:jc w:val="both"/>
              <w:rPr>
                <w:sz w:val="20"/>
                <w:szCs w:val="20"/>
              </w:rPr>
            </w:pPr>
            <w:r>
              <w:rPr>
                <w:b/>
                <w:sz w:val="20"/>
                <w:szCs w:val="20"/>
              </w:rPr>
              <w:t>PO4–Investigation (Cognitive, Psychomotor):</w:t>
            </w:r>
            <w:r>
              <w:rPr>
                <w:sz w:val="20"/>
                <w:szCs w:val="20"/>
              </w:rPr>
              <w:t xml:space="preserve"> Conduct investigations of complex problems, considering design of experiments, analysis and interpretation of data and synthesis of information to provide valid conclusions.</w:t>
            </w:r>
          </w:p>
          <w:p>
            <w:pPr>
              <w:pStyle w:val="Normal"/>
              <w:spacing w:lineRule="auto" w:line="276"/>
              <w:ind w:right="105" w:hanging="0"/>
              <w:jc w:val="both"/>
              <w:rPr>
                <w:sz w:val="20"/>
                <w:szCs w:val="20"/>
              </w:rPr>
            </w:pPr>
            <w:r>
              <w:rPr>
                <w:b/>
                <w:sz w:val="20"/>
                <w:szCs w:val="20"/>
              </w:rPr>
              <w:t>PO5–Modern tool usage (Psychomotor, Cognitive):</w:t>
            </w:r>
            <w:r>
              <w:rPr>
                <w:sz w:val="20"/>
                <w:szCs w:val="20"/>
              </w:rPr>
              <w:t xml:space="preserve"> Create, select and apply appropriate techniques, resources and modern engineering and IT tools including prediction and modeling to complex engineering activities with an understanding of the limitations.</w:t>
            </w:r>
          </w:p>
          <w:p>
            <w:pPr>
              <w:pStyle w:val="Normal"/>
              <w:spacing w:lineRule="auto" w:line="276"/>
              <w:ind w:right="105" w:hanging="0"/>
              <w:jc w:val="both"/>
              <w:rPr>
                <w:sz w:val="20"/>
                <w:szCs w:val="20"/>
              </w:rPr>
            </w:pPr>
            <w:r>
              <w:rPr>
                <w:b/>
                <w:sz w:val="20"/>
                <w:szCs w:val="20"/>
              </w:rPr>
              <w:t>PO6–The engineer and society (Affective):</w:t>
            </w:r>
            <w:r>
              <w:rPr>
                <w:sz w:val="20"/>
                <w:szCs w:val="20"/>
              </w:rPr>
              <w:t xml:space="preserve"> Apply reasoning informed by contextual knowledge to assess societal, health, safety, legal and cultural issues and the consequent responsibilities relevant to professional engineering practice.</w:t>
            </w:r>
          </w:p>
          <w:p>
            <w:pPr>
              <w:pStyle w:val="Normal"/>
              <w:spacing w:lineRule="auto" w:line="276"/>
              <w:ind w:right="105" w:hanging="0"/>
              <w:jc w:val="both"/>
              <w:rPr>
                <w:sz w:val="20"/>
                <w:szCs w:val="20"/>
              </w:rPr>
            </w:pPr>
            <w:r>
              <w:rPr>
                <w:b/>
                <w:sz w:val="20"/>
                <w:szCs w:val="20"/>
              </w:rPr>
              <w:t>PO7–Environment and sustainability (Affective, Cognitive):</w:t>
            </w:r>
            <w:r>
              <w:rPr>
                <w:sz w:val="20"/>
                <w:szCs w:val="20"/>
              </w:rPr>
              <w:t xml:space="preserve"> Understand the impact of professional engineering solutions in societal and environmental contexts and demonstrate the knowledge of, and need for sustainable development.</w:t>
            </w:r>
          </w:p>
          <w:p>
            <w:pPr>
              <w:pStyle w:val="Normal"/>
              <w:spacing w:lineRule="auto" w:line="276"/>
              <w:ind w:right="105" w:hanging="0"/>
              <w:jc w:val="both"/>
              <w:rPr>
                <w:sz w:val="20"/>
                <w:szCs w:val="20"/>
              </w:rPr>
            </w:pPr>
            <w:r>
              <w:rPr>
                <w:b/>
                <w:sz w:val="20"/>
                <w:szCs w:val="20"/>
              </w:rPr>
              <w:t xml:space="preserve">PO8–Ethics (Affective): </w:t>
            </w:r>
            <w:r>
              <w:rPr>
                <w:sz w:val="20"/>
                <w:szCs w:val="20"/>
              </w:rPr>
              <w:t>Apply ethical principles and commit to professional ethics, responsibilities and the norms of the engineering practice.</w:t>
            </w:r>
          </w:p>
          <w:p>
            <w:pPr>
              <w:pStyle w:val="Normal"/>
              <w:spacing w:lineRule="auto" w:line="276"/>
              <w:ind w:right="105" w:hanging="0"/>
              <w:jc w:val="both"/>
              <w:rPr>
                <w:sz w:val="20"/>
                <w:szCs w:val="20"/>
              </w:rPr>
            </w:pPr>
            <w:r>
              <w:rPr>
                <w:b/>
                <w:sz w:val="20"/>
                <w:szCs w:val="20"/>
              </w:rPr>
              <w:t>PO9–Individual work and teamwork (Psychomotor, Affective):</w:t>
            </w:r>
            <w:r>
              <w:rPr>
                <w:sz w:val="20"/>
                <w:szCs w:val="20"/>
              </w:rPr>
              <w:t xml:space="preserve"> Function effectively as an individual and as a member or leader of diverse teams as well as in multidisciplinary settings.</w:t>
            </w:r>
          </w:p>
          <w:p>
            <w:pPr>
              <w:pStyle w:val="Normal"/>
              <w:spacing w:lineRule="auto" w:line="276"/>
              <w:ind w:right="105" w:hanging="0"/>
              <w:jc w:val="both"/>
              <w:rPr>
                <w:sz w:val="20"/>
                <w:szCs w:val="20"/>
              </w:rPr>
            </w:pPr>
            <w:r>
              <w:rPr>
                <w:b/>
                <w:sz w:val="20"/>
                <w:szCs w:val="20"/>
              </w:rPr>
              <w:t>PO10–Communication (Psychomotor, Affective)</w:t>
            </w:r>
            <w:r>
              <w:rPr>
                <w:sz w:val="20"/>
                <w:szCs w:val="20"/>
              </w:rPr>
              <w:t>: Communicate effectively about complex engineering activities with the engineering community and with society at large. Be able to comprehend and write effective reports, design documentation, make effective presentations and give and receive clear instructions.</w:t>
            </w:r>
          </w:p>
          <w:p>
            <w:pPr>
              <w:pStyle w:val="Normal"/>
              <w:spacing w:lineRule="auto" w:line="276"/>
              <w:ind w:right="105" w:hanging="0"/>
              <w:jc w:val="both"/>
              <w:rPr>
                <w:sz w:val="20"/>
                <w:szCs w:val="20"/>
              </w:rPr>
            </w:pPr>
            <w:r>
              <w:rPr>
                <w:b/>
                <w:sz w:val="20"/>
                <w:szCs w:val="20"/>
              </w:rPr>
              <w:t xml:space="preserve">PO11–Project management and finance (Cognitive, Psychomotor): </w:t>
            </w:r>
            <w:r>
              <w:rPr>
                <w:sz w:val="20"/>
                <w:szCs w:val="20"/>
              </w:rPr>
              <w:t>Demonstrate knowledge and understanding of the engineering and management principles and apply these to one’s own work as a member or a leader of a team to manage projects in multidisciplinary environments.</w:t>
            </w:r>
          </w:p>
          <w:p>
            <w:pPr>
              <w:pStyle w:val="Normal"/>
              <w:rPr>
                <w:sz w:val="20"/>
                <w:szCs w:val="20"/>
              </w:rPr>
            </w:pPr>
            <w:r>
              <w:rPr>
                <w:b/>
                <w:sz w:val="20"/>
                <w:szCs w:val="20"/>
              </w:rPr>
              <w:t>PO12–Life-long learning (Affective, Psychomotor):</w:t>
            </w:r>
            <w:r>
              <w:rPr>
                <w:sz w:val="20"/>
                <w:szCs w:val="20"/>
              </w:rPr>
              <w:t xml:space="preserve"> Recognize the need for and have the preparation and ability to engage in independent, life-long learning in the broadest context of technological change.</w:t>
            </w:r>
          </w:p>
          <w:p>
            <w:pPr>
              <w:pStyle w:val="Normal"/>
              <w:rPr/>
            </w:pPr>
            <w:r>
              <w:rPr/>
            </w:r>
          </w:p>
        </w:tc>
      </w:tr>
      <w:tr>
        <w:trPr>
          <w:trHeight w:val="350" w:hRule="atLeast"/>
        </w:trPr>
        <w:tc>
          <w:tcPr>
            <w:tcW w:w="467" w:type="dxa"/>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jc w:val="center"/>
              <w:rPr>
                <w:b/>
                <w:b/>
              </w:rPr>
            </w:pPr>
            <w:r>
              <w:rPr>
                <w:b/>
              </w:rPr>
              <w:t>30</w:t>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tcPr>
          <w:p>
            <w:pPr>
              <w:pStyle w:val="Normal"/>
              <w:pBdr/>
              <w:spacing w:lineRule="auto" w:line="276"/>
              <w:ind w:left="153" w:right="105" w:hanging="0"/>
              <w:jc w:val="both"/>
              <w:rPr>
                <w:color w:val="000000"/>
              </w:rPr>
            </w:pPr>
            <w:r>
              <w:rPr>
                <w:b/>
                <w:color w:val="000000"/>
              </w:rPr>
              <w:t>Social &amp; Moral Capital</w:t>
            </w:r>
          </w:p>
        </w:tc>
      </w:tr>
      <w:tr>
        <w:trPr>
          <w:trHeight w:val="937" w:hRule="atLeast"/>
        </w:trPr>
        <w:tc>
          <w:tcPr>
            <w:tcW w:w="467" w:type="dxa"/>
            <w:vMerge w:val="restart"/>
            <w:tcBorders>
              <w:top w:val="single" w:sz="4" w:space="0" w:color="000000"/>
              <w:left w:val="single" w:sz="4" w:space="0" w:color="000000"/>
              <w:bottom w:val="single" w:sz="4" w:space="0" w:color="000000"/>
              <w:right w:val="single" w:sz="4" w:space="0" w:color="000000"/>
            </w:tcBorders>
            <w:shd w:color="auto" w:fill="D9E2F3" w:val="clear"/>
          </w:tcPr>
          <w:p>
            <w:pPr>
              <w:pStyle w:val="Normal"/>
              <w:ind w:right="-108" w:hanging="0"/>
              <w:jc w:val="center"/>
              <w:rPr>
                <w:b/>
                <w:b/>
              </w:rPr>
            </w:pPr>
            <w:r>
              <w:rPr>
                <w:b/>
              </w:rPr>
            </w:r>
          </w:p>
        </w:tc>
        <w:tc>
          <w:tcPr>
            <w:tcW w:w="10697" w:type="dxa"/>
            <w:gridSpan w:val="7"/>
            <w:tcBorders>
              <w:top w:val="single" w:sz="4" w:space="0" w:color="000000"/>
              <w:left w:val="single" w:sz="4" w:space="0" w:color="000000"/>
              <w:bottom w:val="single" w:sz="4" w:space="0" w:color="000000"/>
              <w:right w:val="single" w:sz="4" w:space="0" w:color="000000"/>
            </w:tcBorders>
            <w:shd w:color="auto" w:fill="D9E2F3" w:val="clear"/>
          </w:tcPr>
          <w:p>
            <w:pPr>
              <w:pStyle w:val="Normal"/>
              <w:jc w:val="both"/>
              <w:rPr>
                <w:sz w:val="20"/>
                <w:szCs w:val="20"/>
              </w:rPr>
            </w:pPr>
            <w:r>
              <w:rPr>
                <w:sz w:val="20"/>
                <w:szCs w:val="20"/>
              </w:rPr>
              <w:t xml:space="preserve">Our promises are based on the three cardinal principles: </w:t>
            </w:r>
          </w:p>
          <w:p>
            <w:pPr>
              <w:pStyle w:val="Normal"/>
              <w:numPr>
                <w:ilvl w:val="0"/>
                <w:numId w:val="2"/>
              </w:numPr>
              <w:pBdr/>
              <w:jc w:val="both"/>
              <w:rPr>
                <w:color w:val="000000"/>
                <w:sz w:val="20"/>
                <w:szCs w:val="20"/>
              </w:rPr>
            </w:pPr>
            <w:r>
              <w:rPr>
                <w:color w:val="000000"/>
                <w:sz w:val="20"/>
                <w:szCs w:val="20"/>
              </w:rPr>
              <w:t>What we do believe (b) What we do practice, and (c) What we will promote</w:t>
            </w:r>
          </w:p>
          <w:p>
            <w:pPr>
              <w:pStyle w:val="Normal"/>
              <w:ind w:left="360" w:hanging="0"/>
              <w:jc w:val="both"/>
              <w:rPr>
                <w:sz w:val="10"/>
                <w:szCs w:val="10"/>
              </w:rPr>
            </w:pPr>
            <w:r>
              <w:rPr>
                <w:sz w:val="10"/>
                <w:szCs w:val="10"/>
              </w:rPr>
            </w:r>
          </w:p>
          <w:p>
            <w:pPr>
              <w:pStyle w:val="Normal"/>
              <w:pBdr/>
              <w:ind w:left="720" w:hanging="680"/>
              <w:jc w:val="both"/>
              <w:rPr>
                <w:color w:val="000000"/>
                <w:sz w:val="20"/>
                <w:szCs w:val="20"/>
              </w:rPr>
            </w:pPr>
            <w:r>
              <w:rPr>
                <w:color w:val="000000"/>
                <w:sz w:val="20"/>
                <w:szCs w:val="20"/>
              </w:rPr>
              <w:t>However, students are advised to undertake the following commitments for moral development.</w:t>
            </w:r>
          </w:p>
        </w:tc>
      </w:tr>
      <w:tr>
        <w:trPr>
          <w:trHeight w:val="2690" w:hRule="atLeast"/>
        </w:trPr>
        <w:tc>
          <w:tcPr>
            <w:tcW w:w="467" w:type="dxa"/>
            <w:vMerge w:val="continue"/>
            <w:tcBorders>
              <w:top w:val="single" w:sz="4" w:space="0" w:color="000000"/>
              <w:left w:val="single" w:sz="4" w:space="0" w:color="000000"/>
              <w:bottom w:val="single" w:sz="4" w:space="0" w:color="000000"/>
              <w:right w:val="single" w:sz="4" w:space="0" w:color="000000"/>
            </w:tcBorders>
            <w:shd w:color="auto" w:fill="D9E2F3" w:val="clear"/>
          </w:tcPr>
          <w:p>
            <w:pPr>
              <w:pStyle w:val="Normal"/>
              <w:widowControl w:val="false"/>
              <w:pBdr/>
              <w:spacing w:lineRule="auto" w:line="276"/>
              <w:rPr>
                <w:color w:val="000000"/>
                <w:sz w:val="20"/>
                <w:szCs w:val="20"/>
              </w:rPr>
            </w:pPr>
            <w:r>
              <w:rPr>
                <w:color w:val="000000"/>
                <w:sz w:val="20"/>
                <w:szCs w:val="20"/>
              </w:rPr>
            </w:r>
          </w:p>
        </w:tc>
        <w:tc>
          <w:tcPr>
            <w:tcW w:w="2909" w:type="dxa"/>
            <w:gridSpan w:val="5"/>
            <w:tcBorders>
              <w:top w:val="single" w:sz="4" w:space="0" w:color="000000"/>
              <w:left w:val="single" w:sz="4" w:space="0" w:color="000000"/>
              <w:bottom w:val="single" w:sz="4" w:space="0" w:color="000000"/>
              <w:right w:val="single" w:sz="4" w:space="0" w:color="000000"/>
            </w:tcBorders>
            <w:shd w:color="auto" w:fill="D9E2F3" w:val="clear"/>
          </w:tcPr>
          <w:p>
            <w:pPr>
              <w:pStyle w:val="Normal"/>
              <w:numPr>
                <w:ilvl w:val="0"/>
                <w:numId w:val="9"/>
              </w:numPr>
              <w:pBdr/>
              <w:ind w:left="310" w:right="-68" w:hanging="270"/>
              <w:rPr>
                <w:color w:val="000000"/>
                <w:sz w:val="20"/>
                <w:szCs w:val="20"/>
              </w:rPr>
            </w:pPr>
            <w:r>
              <w:rPr>
                <w:color w:val="000000"/>
                <w:sz w:val="20"/>
                <w:szCs w:val="20"/>
              </w:rPr>
              <w:t>To be punctual and attentive in class</w:t>
            </w:r>
          </w:p>
          <w:p>
            <w:pPr>
              <w:pStyle w:val="Normal"/>
              <w:numPr>
                <w:ilvl w:val="0"/>
                <w:numId w:val="9"/>
              </w:numPr>
              <w:pBdr/>
              <w:ind w:left="310" w:right="-68" w:hanging="270"/>
              <w:rPr>
                <w:color w:val="000000"/>
                <w:sz w:val="20"/>
                <w:szCs w:val="20"/>
              </w:rPr>
            </w:pPr>
            <w:r>
              <w:rPr>
                <w:color w:val="000000"/>
                <w:sz w:val="20"/>
                <w:szCs w:val="20"/>
              </w:rPr>
              <w:t xml:space="preserve">To maintain inclusive learning environment </w:t>
            </w:r>
          </w:p>
          <w:p>
            <w:pPr>
              <w:pStyle w:val="Normal"/>
              <w:numPr>
                <w:ilvl w:val="0"/>
                <w:numId w:val="9"/>
              </w:numPr>
              <w:pBdr/>
              <w:ind w:left="310" w:right="-68" w:hanging="270"/>
              <w:rPr>
                <w:color w:val="000000"/>
                <w:sz w:val="20"/>
                <w:szCs w:val="20"/>
              </w:rPr>
            </w:pPr>
            <w:r>
              <w:rPr>
                <w:color w:val="000000"/>
                <w:sz w:val="20"/>
                <w:szCs w:val="20"/>
              </w:rPr>
              <w:t>To ensure mutual respect</w:t>
            </w:r>
          </w:p>
          <w:p>
            <w:pPr>
              <w:pStyle w:val="Normal"/>
              <w:numPr>
                <w:ilvl w:val="0"/>
                <w:numId w:val="9"/>
              </w:numPr>
              <w:pBdr/>
              <w:ind w:left="310" w:right="-68" w:hanging="270"/>
              <w:rPr>
                <w:color w:val="000000"/>
                <w:sz w:val="20"/>
                <w:szCs w:val="20"/>
              </w:rPr>
            </w:pPr>
            <w:r>
              <w:rPr>
                <w:color w:val="000000"/>
                <w:sz w:val="20"/>
                <w:szCs w:val="20"/>
              </w:rPr>
              <w:t>To be cooperative in group learning.</w:t>
            </w:r>
          </w:p>
          <w:p>
            <w:pPr>
              <w:pStyle w:val="Normal"/>
              <w:numPr>
                <w:ilvl w:val="0"/>
                <w:numId w:val="9"/>
              </w:numPr>
              <w:pBdr/>
              <w:ind w:left="310" w:right="-68" w:hanging="270"/>
              <w:rPr>
                <w:color w:val="000000"/>
                <w:sz w:val="20"/>
                <w:szCs w:val="20"/>
              </w:rPr>
            </w:pPr>
            <w:r>
              <w:rPr>
                <w:color w:val="000000"/>
                <w:sz w:val="20"/>
                <w:szCs w:val="20"/>
              </w:rPr>
              <w:t>To be innovative and Creative</w:t>
            </w:r>
          </w:p>
          <w:p>
            <w:pPr>
              <w:pStyle w:val="Normal"/>
              <w:numPr>
                <w:ilvl w:val="0"/>
                <w:numId w:val="9"/>
              </w:numPr>
              <w:pBdr/>
              <w:ind w:left="310" w:right="-68" w:hanging="270"/>
              <w:rPr>
                <w:color w:val="000000"/>
                <w:sz w:val="20"/>
                <w:szCs w:val="20"/>
              </w:rPr>
            </w:pPr>
            <w:r>
              <w:rPr>
                <w:color w:val="000000"/>
                <w:sz w:val="20"/>
                <w:szCs w:val="20"/>
              </w:rPr>
              <w:t>To follow dress code and wearing ID card</w:t>
            </w:r>
          </w:p>
          <w:p>
            <w:pPr>
              <w:pStyle w:val="Normal"/>
              <w:numPr>
                <w:ilvl w:val="0"/>
                <w:numId w:val="9"/>
              </w:numPr>
              <w:pBdr/>
              <w:ind w:left="310" w:right="-68" w:hanging="270"/>
              <w:rPr>
                <w:color w:val="000000"/>
                <w:sz w:val="20"/>
                <w:szCs w:val="20"/>
              </w:rPr>
            </w:pPr>
            <w:r>
              <w:rPr>
                <w:color w:val="000000"/>
                <w:sz w:val="20"/>
                <w:szCs w:val="20"/>
              </w:rPr>
              <w:t>To be always proactive</w:t>
            </w:r>
          </w:p>
        </w:tc>
        <w:tc>
          <w:tcPr>
            <w:tcW w:w="3847" w:type="dxa"/>
            <w:tcBorders>
              <w:top w:val="single" w:sz="4" w:space="0" w:color="000000"/>
              <w:left w:val="single" w:sz="4" w:space="0" w:color="000000"/>
              <w:bottom w:val="single" w:sz="4" w:space="0" w:color="000000"/>
              <w:right w:val="single" w:sz="4" w:space="0" w:color="000000"/>
            </w:tcBorders>
            <w:shd w:color="auto" w:fill="D9E2F3" w:val="clear"/>
          </w:tcPr>
          <w:p>
            <w:pPr>
              <w:pStyle w:val="Normal"/>
              <w:numPr>
                <w:ilvl w:val="0"/>
                <w:numId w:val="9"/>
              </w:numPr>
              <w:pBdr/>
              <w:ind w:left="428" w:right="-68" w:hanging="360"/>
              <w:rPr>
                <w:color w:val="000000"/>
                <w:sz w:val="20"/>
                <w:szCs w:val="20"/>
              </w:rPr>
            </w:pPr>
            <w:r>
              <w:rPr>
                <w:color w:val="000000"/>
                <w:sz w:val="20"/>
                <w:szCs w:val="20"/>
              </w:rPr>
              <w:t>Try to follow and review day to day class</w:t>
            </w:r>
          </w:p>
          <w:p>
            <w:pPr>
              <w:pStyle w:val="Normal"/>
              <w:numPr>
                <w:ilvl w:val="0"/>
                <w:numId w:val="9"/>
              </w:numPr>
              <w:pBdr/>
              <w:ind w:left="428" w:right="-68" w:hanging="360"/>
              <w:rPr>
                <w:color w:val="000000"/>
                <w:sz w:val="20"/>
                <w:szCs w:val="20"/>
              </w:rPr>
            </w:pPr>
            <w:r>
              <w:rPr>
                <w:color w:val="000000"/>
                <w:sz w:val="20"/>
                <w:szCs w:val="20"/>
              </w:rPr>
              <w:t>To avoid conspiracy</w:t>
            </w:r>
          </w:p>
          <w:p>
            <w:pPr>
              <w:pStyle w:val="Normal"/>
              <w:numPr>
                <w:ilvl w:val="0"/>
                <w:numId w:val="9"/>
              </w:numPr>
              <w:pBdr/>
              <w:ind w:left="428" w:right="-68" w:hanging="360"/>
              <w:rPr>
                <w:color w:val="000000"/>
                <w:sz w:val="20"/>
                <w:szCs w:val="20"/>
              </w:rPr>
            </w:pPr>
            <w:r>
              <w:rPr>
                <w:color w:val="000000"/>
                <w:sz w:val="20"/>
                <w:szCs w:val="20"/>
              </w:rPr>
              <w:t>To prioritize honesty &amp; faith</w:t>
            </w:r>
          </w:p>
          <w:p>
            <w:pPr>
              <w:pStyle w:val="Normal"/>
              <w:numPr>
                <w:ilvl w:val="0"/>
                <w:numId w:val="9"/>
              </w:numPr>
              <w:pBdr/>
              <w:ind w:left="428" w:right="-68" w:hanging="360"/>
              <w:rPr>
                <w:color w:val="000000"/>
                <w:sz w:val="20"/>
                <w:szCs w:val="20"/>
              </w:rPr>
            </w:pPr>
            <w:r>
              <w:rPr>
                <w:color w:val="000000"/>
                <w:sz w:val="20"/>
                <w:szCs w:val="20"/>
              </w:rPr>
              <w:t>To be motivated for asking question and encourage feedback</w:t>
            </w:r>
          </w:p>
          <w:p>
            <w:pPr>
              <w:pStyle w:val="Normal"/>
              <w:numPr>
                <w:ilvl w:val="0"/>
                <w:numId w:val="9"/>
              </w:numPr>
              <w:pBdr/>
              <w:ind w:left="428" w:right="-68" w:hanging="360"/>
              <w:rPr>
                <w:color w:val="000000"/>
                <w:sz w:val="20"/>
                <w:szCs w:val="20"/>
              </w:rPr>
            </w:pPr>
            <w:r>
              <w:rPr>
                <w:color w:val="000000"/>
                <w:sz w:val="20"/>
                <w:szCs w:val="20"/>
              </w:rPr>
              <w:t xml:space="preserve"> </w:t>
            </w:r>
            <w:r>
              <w:rPr>
                <w:color w:val="000000"/>
                <w:sz w:val="20"/>
                <w:szCs w:val="20"/>
              </w:rPr>
              <w:t>To develop attitude for speaking in English</w:t>
            </w:r>
          </w:p>
          <w:p>
            <w:pPr>
              <w:pStyle w:val="Normal"/>
              <w:numPr>
                <w:ilvl w:val="0"/>
                <w:numId w:val="9"/>
              </w:numPr>
              <w:pBdr/>
              <w:ind w:left="428" w:right="-68" w:hanging="360"/>
              <w:rPr>
                <w:color w:val="000000"/>
                <w:sz w:val="20"/>
                <w:szCs w:val="20"/>
              </w:rPr>
            </w:pPr>
            <w:r>
              <w:rPr>
                <w:color w:val="000000"/>
                <w:sz w:val="20"/>
                <w:szCs w:val="20"/>
              </w:rPr>
              <w:t xml:space="preserve"> </w:t>
            </w:r>
            <w:r>
              <w:rPr>
                <w:color w:val="000000"/>
                <w:sz w:val="20"/>
                <w:szCs w:val="20"/>
              </w:rPr>
              <w:t>Do not ignore to carry out any assignments or commitments</w:t>
            </w:r>
          </w:p>
          <w:p>
            <w:pPr>
              <w:pStyle w:val="Normal"/>
              <w:numPr>
                <w:ilvl w:val="0"/>
                <w:numId w:val="9"/>
              </w:numPr>
              <w:pBdr/>
              <w:ind w:left="428" w:right="-68" w:hanging="360"/>
              <w:rPr>
                <w:color w:val="000000"/>
                <w:sz w:val="20"/>
                <w:szCs w:val="20"/>
              </w:rPr>
            </w:pPr>
            <w:r>
              <w:rPr>
                <w:color w:val="000000"/>
                <w:sz w:val="20"/>
                <w:szCs w:val="20"/>
              </w:rPr>
              <w:t>To be clean and decent in all levels.</w:t>
            </w:r>
          </w:p>
        </w:tc>
        <w:tc>
          <w:tcPr>
            <w:tcW w:w="3941" w:type="dxa"/>
            <w:tcBorders>
              <w:top w:val="single" w:sz="4" w:space="0" w:color="000000"/>
              <w:left w:val="single" w:sz="4" w:space="0" w:color="000000"/>
              <w:bottom w:val="single" w:sz="4" w:space="0" w:color="000000"/>
              <w:right w:val="single" w:sz="4" w:space="0" w:color="000000"/>
            </w:tcBorders>
            <w:shd w:color="auto" w:fill="D9E2F3" w:val="clear"/>
          </w:tcPr>
          <w:p>
            <w:pPr>
              <w:pStyle w:val="Normal"/>
              <w:numPr>
                <w:ilvl w:val="0"/>
                <w:numId w:val="9"/>
              </w:numPr>
              <w:pBdr/>
              <w:ind w:left="401" w:right="-68" w:hanging="360"/>
              <w:rPr>
                <w:color w:val="000000"/>
                <w:sz w:val="20"/>
                <w:szCs w:val="20"/>
              </w:rPr>
            </w:pPr>
            <w:r>
              <w:rPr>
                <w:color w:val="000000"/>
                <w:sz w:val="20"/>
                <w:szCs w:val="20"/>
              </w:rPr>
              <w:t>To be sincere for class preparation</w:t>
            </w:r>
          </w:p>
          <w:p>
            <w:pPr>
              <w:pStyle w:val="Normal"/>
              <w:numPr>
                <w:ilvl w:val="0"/>
                <w:numId w:val="9"/>
              </w:numPr>
              <w:pBdr/>
              <w:ind w:left="401" w:right="-68" w:hanging="360"/>
              <w:rPr>
                <w:color w:val="000000"/>
                <w:sz w:val="20"/>
                <w:szCs w:val="20"/>
              </w:rPr>
            </w:pPr>
            <w:r>
              <w:rPr>
                <w:color w:val="000000"/>
                <w:sz w:val="20"/>
                <w:szCs w:val="20"/>
              </w:rPr>
              <w:t>Do not forget to switch-off the cell phone in class</w:t>
            </w:r>
          </w:p>
          <w:p>
            <w:pPr>
              <w:pStyle w:val="Normal"/>
              <w:numPr>
                <w:ilvl w:val="0"/>
                <w:numId w:val="9"/>
              </w:numPr>
              <w:pBdr/>
              <w:ind w:left="401" w:right="-68" w:hanging="360"/>
              <w:rPr>
                <w:color w:val="000000"/>
                <w:sz w:val="20"/>
                <w:szCs w:val="20"/>
              </w:rPr>
            </w:pPr>
            <w:r>
              <w:rPr>
                <w:color w:val="000000"/>
                <w:sz w:val="20"/>
                <w:szCs w:val="20"/>
              </w:rPr>
              <w:t xml:space="preserve"> </w:t>
            </w:r>
            <w:r>
              <w:rPr>
                <w:color w:val="000000"/>
                <w:sz w:val="20"/>
                <w:szCs w:val="20"/>
              </w:rPr>
              <w:t>Do not forget to carry course pack and learning stuffs in class</w:t>
            </w:r>
          </w:p>
          <w:p>
            <w:pPr>
              <w:pStyle w:val="Normal"/>
              <w:numPr>
                <w:ilvl w:val="0"/>
                <w:numId w:val="9"/>
              </w:numPr>
              <w:pBdr/>
              <w:ind w:left="401" w:right="-68" w:hanging="360"/>
              <w:rPr>
                <w:color w:val="000000"/>
                <w:sz w:val="20"/>
                <w:szCs w:val="20"/>
              </w:rPr>
            </w:pPr>
            <w:r>
              <w:rPr>
                <w:color w:val="000000"/>
                <w:sz w:val="20"/>
                <w:szCs w:val="20"/>
              </w:rPr>
              <w:t xml:space="preserve"> </w:t>
            </w:r>
            <w:r>
              <w:rPr>
                <w:color w:val="000000"/>
                <w:sz w:val="20"/>
                <w:szCs w:val="20"/>
              </w:rPr>
              <w:t xml:space="preserve">To maintain loyalty and trust to the university </w:t>
            </w:r>
          </w:p>
          <w:p>
            <w:pPr>
              <w:pStyle w:val="Normal"/>
              <w:numPr>
                <w:ilvl w:val="0"/>
                <w:numId w:val="9"/>
              </w:numPr>
              <w:pBdr/>
              <w:ind w:left="401" w:right="-68" w:hanging="360"/>
              <w:rPr>
                <w:color w:val="000000"/>
                <w:sz w:val="20"/>
                <w:szCs w:val="20"/>
              </w:rPr>
            </w:pPr>
            <w:r>
              <w:rPr>
                <w:color w:val="000000"/>
                <w:sz w:val="20"/>
                <w:szCs w:val="20"/>
              </w:rPr>
              <w:t xml:space="preserve"> </w:t>
            </w:r>
            <w:r>
              <w:rPr>
                <w:color w:val="000000"/>
                <w:sz w:val="20"/>
                <w:szCs w:val="20"/>
              </w:rPr>
              <w:t>Must avoid unfair means and plagiarism in exam, reports and assignments</w:t>
            </w:r>
          </w:p>
          <w:p>
            <w:pPr>
              <w:pStyle w:val="Normal"/>
              <w:numPr>
                <w:ilvl w:val="0"/>
                <w:numId w:val="9"/>
              </w:numPr>
              <w:pBdr/>
              <w:ind w:left="401" w:right="-68" w:hanging="360"/>
              <w:rPr>
                <w:color w:val="000000"/>
                <w:sz w:val="20"/>
                <w:szCs w:val="20"/>
              </w:rPr>
            </w:pPr>
            <w:r>
              <w:rPr>
                <w:color w:val="000000"/>
                <w:sz w:val="20"/>
                <w:szCs w:val="20"/>
              </w:rPr>
              <w:t xml:space="preserve">Must maintain eco-friendly environment in the campus. </w:t>
            </w:r>
          </w:p>
        </w:tc>
      </w:tr>
    </w:tbl>
    <w:p>
      <w:pPr>
        <w:pStyle w:val="Normal"/>
        <w:spacing w:lineRule="auto" w:line="276"/>
        <w:rPr>
          <w:sz w:val="22"/>
          <w:szCs w:val="22"/>
        </w:rPr>
      </w:pPr>
      <w:r>
        <w:rPr>
          <w:sz w:val="22"/>
          <w:szCs w:val="22"/>
        </w:rPr>
      </w:r>
    </w:p>
    <w:p>
      <w:pPr>
        <w:pStyle w:val="Heading2"/>
        <w:tabs>
          <w:tab w:val="clear" w:pos="720"/>
          <w:tab w:val="left" w:pos="4640" w:leader="none"/>
          <w:tab w:val="left" w:pos="8241" w:leader="none"/>
        </w:tabs>
        <w:spacing w:before="1" w:after="0"/>
        <w:rPr>
          <w:rFonts w:ascii="Times New Roman" w:hAnsi="Times New Roman" w:eastAsia="Times New Roman" w:cs="Times New Roman"/>
          <w:color w:val="000000"/>
        </w:rPr>
      </w:pPr>
      <w:r>
        <w:rPr>
          <w:rFonts w:eastAsia="Times New Roman" w:cs="Times New Roman" w:ascii="Times New Roman" w:hAnsi="Times New Roman"/>
          <w:color w:val="000000"/>
        </w:rPr>
        <w:t>Prepared by:</w:t>
        <w:tab/>
        <w:t>Checked by:</w:t>
        <w:tab/>
        <w:t>Approved by:</w:t>
      </w:r>
    </w:p>
    <w:p>
      <w:pPr>
        <w:pStyle w:val="Normal"/>
        <w:spacing w:lineRule="auto" w:line="276"/>
        <w:rPr>
          <w:sz w:val="22"/>
          <w:szCs w:val="22"/>
        </w:rPr>
      </w:pPr>
      <w:r>
        <w:rPr/>
      </w:r>
    </w:p>
    <w:sectPr>
      <w:headerReference w:type="default" r:id="rId4"/>
      <w:type w:val="nextPage"/>
      <w:pgSz w:w="11906" w:h="16838"/>
      <w:pgMar w:left="720" w:right="720" w:header="720" w:top="777" w:footer="0" w:bottom="72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Gungsuh">
    <w:charset w:val="01"/>
    <w:family w:val="roman"/>
    <w:pitch w:val="variable"/>
  </w:font>
  <w:font w:name="Noto Sans Symbols">
    <w:charset w:val="01"/>
    <w:family w:val="auto"/>
    <w:pitch w:val="variable"/>
  </w:font>
  <w:font w:name="Courier New">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320" w:leader="none"/>
        <w:tab w:val="right" w:pos="8640" w:leader="none"/>
      </w:tabs>
      <w:jc w:val="right"/>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p>
    <w:pPr>
      <w:pStyle w:val="Normal"/>
      <w:pBdr/>
      <w:tabs>
        <w:tab w:val="clear" w:pos="720"/>
        <w:tab w:val="center" w:pos="4320" w:leader="none"/>
        <w:tab w:val="right" w:pos="8640" w:leader="none"/>
      </w:tabs>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360" w:hanging="360"/>
      </w:pPr>
      <w:rPr>
        <w:sz w:val="20"/>
        <w:szCs w:val="20"/>
        <w:color w:val="00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qFormat/>
    <w:pPr>
      <w:keepNext w:val="true"/>
      <w:outlineLvl w:val="0"/>
    </w:pPr>
    <w:rPr>
      <w:b/>
    </w:rPr>
  </w:style>
  <w:style w:type="paragraph" w:styleId="Heading2">
    <w:name w:val="Heading 2"/>
    <w:basedOn w:val="Normal"/>
    <w:next w:val="Normal"/>
    <w:qFormat/>
    <w:pPr>
      <w:keepNext w:val="true"/>
      <w:keepLines/>
      <w:spacing w:before="200" w:after="0"/>
      <w:outlineLvl w:val="1"/>
    </w:pPr>
    <w:rPr>
      <w:rFonts w:ascii="Calibri" w:hAnsi="Calibri" w:eastAsia="Calibri" w:cs="Calibri"/>
      <w:b/>
      <w:color w:val="5B9BD5"/>
      <w:sz w:val="26"/>
      <w:szCs w:val="2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FrameContents">
    <w:name w:val="Frame Contents"/>
    <w:basedOn w:val="Normal"/>
    <w:qFormat/>
    <w:pPr/>
    <w:rPr/>
  </w:style>
  <w:style w:type="paragraph" w:styleId="HeaderandFooter">
    <w:name w:val="Header and Footer"/>
    <w:basedOn w:val="Normal"/>
    <w:qFormat/>
    <w:pPr/>
    <w:rPr/>
  </w:style>
  <w:style w:type="paragraph" w:styleId="Header">
    <w:name w:val="Head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bubt.edu.bd/academics/academic-rules-a-regulations"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LibreOffice/6.4.7.2$Linux_X86_64 LibreOffice_project/40$Build-2</Application>
  <Pages>9</Pages>
  <Words>3343</Words>
  <Characters>19841</Characters>
  <CharactersWithSpaces>22664</CharactersWithSpaces>
  <Paragraphs>540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2024-01-02T05:45:00Z</dcterms:created>
  <dc:creator/>
  <dc:description/>
  <dc:language>en-US</dc:language>
  <cp:lastModifiedBy/>
  <dcterms:modified xsi:type="dcterms:W3CDTF">2026-01-07T13:40:10Z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